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A8F" w:rsidRPr="00AE6A8F" w:rsidRDefault="00AE6A8F" w:rsidP="00AE6A8F">
      <w:pPr>
        <w:spacing w:after="150" w:line="240" w:lineRule="auto"/>
        <w:outlineLvl w:val="0"/>
        <w:rPr>
          <w:rFonts w:ascii="Tahoma" w:eastAsia="Times New Roman" w:hAnsi="Tahoma" w:cs="Tahoma"/>
          <w:b/>
          <w:bCs/>
          <w:kern w:val="36"/>
          <w:sz w:val="41"/>
          <w:szCs w:val="41"/>
          <w:lang w:eastAsia="ru-RU"/>
        </w:rPr>
      </w:pPr>
      <w:r w:rsidRPr="00AE6A8F">
        <w:rPr>
          <w:rFonts w:ascii="Tahoma" w:eastAsia="Times New Roman" w:hAnsi="Tahoma" w:cs="Tahoma"/>
          <w:b/>
          <w:bCs/>
          <w:kern w:val="36"/>
          <w:sz w:val="41"/>
          <w:szCs w:val="41"/>
          <w:lang w:eastAsia="ru-RU"/>
        </w:rPr>
        <w:t xml:space="preserve">Диаграмма </w:t>
      </w:r>
      <w:proofErr w:type="spellStart"/>
      <w:r w:rsidRPr="00AE6A8F">
        <w:rPr>
          <w:rFonts w:ascii="Tahoma" w:eastAsia="Times New Roman" w:hAnsi="Tahoma" w:cs="Tahoma"/>
          <w:b/>
          <w:bCs/>
          <w:kern w:val="36"/>
          <w:sz w:val="41"/>
          <w:szCs w:val="41"/>
          <w:lang w:eastAsia="ru-RU"/>
        </w:rPr>
        <w:t>Герцшпрунга</w:t>
      </w:r>
      <w:proofErr w:type="spellEnd"/>
      <w:r w:rsidRPr="00AE6A8F">
        <w:rPr>
          <w:rFonts w:ascii="Tahoma" w:eastAsia="Times New Roman" w:hAnsi="Tahoma" w:cs="Tahoma"/>
          <w:b/>
          <w:bCs/>
          <w:kern w:val="36"/>
          <w:sz w:val="41"/>
          <w:szCs w:val="41"/>
          <w:lang w:eastAsia="ru-RU"/>
        </w:rPr>
        <w:t xml:space="preserve"> – Рассела: главная последовательность звезд</w:t>
      </w:r>
    </w:p>
    <w:p w:rsidR="00AE6A8F" w:rsidRDefault="00AE6A8F" w:rsidP="00AE6A8F">
      <w:pPr>
        <w:shd w:val="clear" w:color="auto" w:fill="FFFFFF"/>
        <w:spacing w:after="150" w:line="240" w:lineRule="auto"/>
        <w:rPr>
          <w:rFonts w:ascii="Tahoma" w:eastAsia="Times New Roman" w:hAnsi="Tahoma" w:cs="Tahoma"/>
          <w:color w:val="000000"/>
          <w:sz w:val="24"/>
          <w:szCs w:val="24"/>
          <w:lang w:eastAsia="ru-RU"/>
        </w:rPr>
      </w:pP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В 1910 году датский астроном </w:t>
      </w:r>
      <w:proofErr w:type="spellStart"/>
      <w:r w:rsidRPr="00AE6A8F">
        <w:rPr>
          <w:rFonts w:ascii="Tahoma" w:eastAsia="Times New Roman" w:hAnsi="Tahoma" w:cs="Tahoma"/>
          <w:b/>
          <w:bCs/>
          <w:color w:val="000000"/>
          <w:sz w:val="24"/>
          <w:szCs w:val="24"/>
          <w:lang w:eastAsia="ru-RU"/>
        </w:rPr>
        <w:t>Эйнар</w:t>
      </w:r>
      <w:proofErr w:type="spellEnd"/>
      <w:r w:rsidRPr="00AE6A8F">
        <w:rPr>
          <w:rFonts w:ascii="Tahoma" w:eastAsia="Times New Roman" w:hAnsi="Tahoma" w:cs="Tahoma"/>
          <w:b/>
          <w:bCs/>
          <w:color w:val="000000"/>
          <w:sz w:val="24"/>
          <w:szCs w:val="24"/>
          <w:lang w:eastAsia="ru-RU"/>
        </w:rPr>
        <w:t xml:space="preserve"> </w:t>
      </w:r>
      <w:proofErr w:type="spellStart"/>
      <w:r w:rsidRPr="00AE6A8F">
        <w:rPr>
          <w:rFonts w:ascii="Tahoma" w:eastAsia="Times New Roman" w:hAnsi="Tahoma" w:cs="Tahoma"/>
          <w:b/>
          <w:bCs/>
          <w:color w:val="000000"/>
          <w:sz w:val="24"/>
          <w:szCs w:val="24"/>
          <w:lang w:eastAsia="ru-RU"/>
        </w:rPr>
        <w:t>Герцшпрунг</w:t>
      </w:r>
      <w:proofErr w:type="spellEnd"/>
      <w:r w:rsidRPr="00AE6A8F">
        <w:rPr>
          <w:rFonts w:ascii="Tahoma" w:eastAsia="Times New Roman" w:hAnsi="Tahoma" w:cs="Tahoma"/>
          <w:color w:val="000000"/>
          <w:sz w:val="24"/>
          <w:szCs w:val="24"/>
          <w:lang w:eastAsia="ru-RU"/>
        </w:rPr>
        <w:t> предложил диаграмму показывающую зависимость между абсолютной звёздной величиной, светимостью, </w:t>
      </w:r>
      <w:hyperlink r:id="rId5" w:history="1">
        <w:r w:rsidRPr="00AE6A8F">
          <w:rPr>
            <w:rFonts w:ascii="Tahoma" w:eastAsia="Times New Roman" w:hAnsi="Tahoma" w:cs="Tahoma"/>
            <w:color w:val="000000"/>
            <w:sz w:val="24"/>
            <w:szCs w:val="24"/>
            <w:u w:val="single"/>
            <w:lang w:eastAsia="ru-RU"/>
          </w:rPr>
          <w:t>спектральным классом</w:t>
        </w:r>
      </w:hyperlink>
      <w:r w:rsidRPr="00AE6A8F">
        <w:rPr>
          <w:rFonts w:ascii="Tahoma" w:eastAsia="Times New Roman" w:hAnsi="Tahoma" w:cs="Tahoma"/>
          <w:color w:val="000000"/>
          <w:sz w:val="24"/>
          <w:szCs w:val="24"/>
          <w:lang w:eastAsia="ru-RU"/>
        </w:rPr>
        <w:t> и температурой поверхности звезды.</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Как оказалось позже, практически такую же диаграмму построил и американец </w:t>
      </w:r>
      <w:r w:rsidRPr="00AE6A8F">
        <w:rPr>
          <w:rFonts w:ascii="Tahoma" w:eastAsia="Times New Roman" w:hAnsi="Tahoma" w:cs="Tahoma"/>
          <w:b/>
          <w:bCs/>
          <w:color w:val="000000"/>
          <w:sz w:val="24"/>
          <w:szCs w:val="24"/>
          <w:lang w:eastAsia="ru-RU"/>
        </w:rPr>
        <w:t>Генрих Нортон Рассел</w:t>
      </w:r>
      <w:r w:rsidRPr="00AE6A8F">
        <w:rPr>
          <w:rFonts w:ascii="Tahoma" w:eastAsia="Times New Roman" w:hAnsi="Tahoma" w:cs="Tahoma"/>
          <w:color w:val="000000"/>
          <w:sz w:val="24"/>
          <w:szCs w:val="24"/>
          <w:lang w:eastAsia="ru-RU"/>
        </w:rPr>
        <w:t xml:space="preserve">, </w:t>
      </w:r>
      <w:proofErr w:type="gramStart"/>
      <w:r w:rsidRPr="00AE6A8F">
        <w:rPr>
          <w:rFonts w:ascii="Tahoma" w:eastAsia="Times New Roman" w:hAnsi="Tahoma" w:cs="Tahoma"/>
          <w:color w:val="000000"/>
          <w:sz w:val="24"/>
          <w:szCs w:val="24"/>
          <w:lang w:eastAsia="ru-RU"/>
        </w:rPr>
        <w:t>правда</w:t>
      </w:r>
      <w:proofErr w:type="gramEnd"/>
      <w:r w:rsidRPr="00AE6A8F">
        <w:rPr>
          <w:rFonts w:ascii="Tahoma" w:eastAsia="Times New Roman" w:hAnsi="Tahoma" w:cs="Tahoma"/>
          <w:color w:val="000000"/>
          <w:sz w:val="24"/>
          <w:szCs w:val="24"/>
          <w:lang w:eastAsia="ru-RU"/>
        </w:rPr>
        <w:t xml:space="preserve"> несколько позже.</w:t>
      </w:r>
    </w:p>
    <w:p w:rsidR="00AE6A8F" w:rsidRPr="00AE6A8F" w:rsidRDefault="00AE6A8F" w:rsidP="00AE6A8F">
      <w:pPr>
        <w:shd w:val="clear" w:color="auto" w:fill="FFFFFF"/>
        <w:spacing w:after="0" w:line="240" w:lineRule="auto"/>
        <w:rPr>
          <w:rFonts w:ascii="Tahoma" w:eastAsia="Times New Roman" w:hAnsi="Tahoma" w:cs="Tahoma"/>
          <w:color w:val="000000"/>
          <w:sz w:val="24"/>
          <w:szCs w:val="24"/>
          <w:lang w:eastAsia="ru-RU"/>
        </w:rPr>
      </w:pPr>
      <w:r>
        <w:rPr>
          <w:rFonts w:ascii="Tahoma" w:eastAsia="Times New Roman" w:hAnsi="Tahoma" w:cs="Tahoma"/>
          <w:noProof/>
          <w:color w:val="0000FF"/>
          <w:sz w:val="24"/>
          <w:szCs w:val="24"/>
          <w:bdr w:val="none" w:sz="0" w:space="0" w:color="auto" w:frame="1"/>
          <w:lang w:eastAsia="ru-RU"/>
        </w:rPr>
        <w:drawing>
          <wp:inline distT="0" distB="0" distL="0" distR="0">
            <wp:extent cx="6386534" cy="5739011"/>
            <wp:effectExtent l="19050" t="0" r="0" b="0"/>
            <wp:docPr id="1" name="Рисунок 1" descr="Вот так диаграмма Герцшпрунга - Рассела и выглядит">
              <a:hlinkClick xmlns:a="http://schemas.openxmlformats.org/drawingml/2006/main" r:id="rId6" tooltip="&quot;Диаграмма Герцшпрунга - Рассела: главная последовательность звез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т так диаграмма Герцшпрунга - Рассела и выглядит">
                      <a:hlinkClick r:id="rId6" tooltip="&quot;Диаграмма Герцшпрунга - Рассела: главная последовательность звезд&quot;"/>
                    </pic:cNvPr>
                    <pic:cNvPicPr>
                      <a:picLocks noChangeAspect="1" noChangeArrowheads="1"/>
                    </pic:cNvPicPr>
                  </pic:nvPicPr>
                  <pic:blipFill>
                    <a:blip r:embed="rId7" cstate="print"/>
                    <a:srcRect/>
                    <a:stretch>
                      <a:fillRect/>
                    </a:stretch>
                  </pic:blipFill>
                  <pic:spPr bwMode="auto">
                    <a:xfrm>
                      <a:off x="0" y="0"/>
                      <a:ext cx="6391171" cy="5743178"/>
                    </a:xfrm>
                    <a:prstGeom prst="rect">
                      <a:avLst/>
                    </a:prstGeom>
                    <a:noFill/>
                    <a:ln w="9525">
                      <a:noFill/>
                      <a:miter lim="800000"/>
                      <a:headEnd/>
                      <a:tailEnd/>
                    </a:ln>
                  </pic:spPr>
                </pic:pic>
              </a:graphicData>
            </a:graphic>
          </wp:inline>
        </w:drawing>
      </w:r>
    </w:p>
    <w:p w:rsidR="00AE6A8F" w:rsidRPr="00AE6A8F" w:rsidRDefault="00AE6A8F" w:rsidP="00AE6A8F">
      <w:pPr>
        <w:shd w:val="clear" w:color="auto" w:fill="FFFFFF"/>
        <w:spacing w:after="150" w:line="240" w:lineRule="auto"/>
        <w:jc w:val="center"/>
        <w:rPr>
          <w:rFonts w:ascii="Tahoma" w:eastAsia="Times New Roman" w:hAnsi="Tahoma" w:cs="Tahoma"/>
          <w:i/>
          <w:iCs/>
          <w:color w:val="000000"/>
          <w:lang w:eastAsia="ru-RU"/>
        </w:rPr>
      </w:pPr>
      <w:r w:rsidRPr="00AE6A8F">
        <w:rPr>
          <w:rFonts w:ascii="Tahoma" w:eastAsia="Times New Roman" w:hAnsi="Tahoma" w:cs="Tahoma"/>
          <w:i/>
          <w:iCs/>
          <w:color w:val="000000"/>
          <w:lang w:eastAsia="ru-RU"/>
        </w:rPr>
        <w:t xml:space="preserve">Вот так диаграмма </w:t>
      </w:r>
      <w:proofErr w:type="spellStart"/>
      <w:r w:rsidRPr="00AE6A8F">
        <w:rPr>
          <w:rFonts w:ascii="Tahoma" w:eastAsia="Times New Roman" w:hAnsi="Tahoma" w:cs="Tahoma"/>
          <w:i/>
          <w:iCs/>
          <w:color w:val="000000"/>
          <w:lang w:eastAsia="ru-RU"/>
        </w:rPr>
        <w:t>Герцшпрунга</w:t>
      </w:r>
      <w:proofErr w:type="spellEnd"/>
      <w:r w:rsidRPr="00AE6A8F">
        <w:rPr>
          <w:rFonts w:ascii="Tahoma" w:eastAsia="Times New Roman" w:hAnsi="Tahoma" w:cs="Tahoma"/>
          <w:i/>
          <w:iCs/>
          <w:color w:val="000000"/>
          <w:lang w:eastAsia="ru-RU"/>
        </w:rPr>
        <w:t xml:space="preserve"> – Рассела и выглядит. Наше Солнце находится почти ровно посередине главной последовательности – то есть «в самом расцвете сил»</w:t>
      </w:r>
    </w:p>
    <w:p w:rsidR="00AE6A8F" w:rsidRPr="00AE6A8F" w:rsidRDefault="00AE6A8F" w:rsidP="00AE6A8F">
      <w:pPr>
        <w:shd w:val="clear" w:color="auto" w:fill="FFFFFF"/>
        <w:spacing w:before="300" w:after="150" w:line="240" w:lineRule="auto"/>
        <w:outlineLvl w:val="1"/>
        <w:rPr>
          <w:rFonts w:ascii="Tahoma" w:eastAsia="Times New Roman" w:hAnsi="Tahoma" w:cs="Tahoma"/>
          <w:color w:val="000000"/>
          <w:sz w:val="36"/>
          <w:szCs w:val="36"/>
          <w:lang w:eastAsia="ru-RU"/>
        </w:rPr>
      </w:pPr>
      <w:r w:rsidRPr="00AE6A8F">
        <w:rPr>
          <w:rFonts w:ascii="Tahoma" w:eastAsia="Times New Roman" w:hAnsi="Tahoma" w:cs="Tahoma"/>
          <w:color w:val="000000"/>
          <w:sz w:val="36"/>
          <w:szCs w:val="36"/>
          <w:lang w:eastAsia="ru-RU"/>
        </w:rPr>
        <w:t>Что такое главная последовательность диаграммы </w:t>
      </w:r>
      <w:proofErr w:type="spellStart"/>
      <w:r w:rsidRPr="00AE6A8F">
        <w:rPr>
          <w:rFonts w:ascii="Tahoma" w:eastAsia="Times New Roman" w:hAnsi="Tahoma" w:cs="Tahoma"/>
          <w:color w:val="000000"/>
          <w:sz w:val="36"/>
          <w:szCs w:val="36"/>
          <w:lang w:eastAsia="ru-RU"/>
        </w:rPr>
        <w:t>Герцшпрунга</w:t>
      </w:r>
      <w:proofErr w:type="spellEnd"/>
      <w:r w:rsidRPr="00AE6A8F">
        <w:rPr>
          <w:rFonts w:ascii="Tahoma" w:eastAsia="Times New Roman" w:hAnsi="Tahoma" w:cs="Tahoma"/>
          <w:color w:val="000000"/>
          <w:sz w:val="36"/>
          <w:szCs w:val="36"/>
          <w:lang w:eastAsia="ru-RU"/>
        </w:rPr>
        <w:t xml:space="preserve"> — </w:t>
      </w:r>
      <w:proofErr w:type="spellStart"/>
      <w:r w:rsidRPr="00AE6A8F">
        <w:rPr>
          <w:rFonts w:ascii="Tahoma" w:eastAsia="Times New Roman" w:hAnsi="Tahoma" w:cs="Tahoma"/>
          <w:color w:val="000000"/>
          <w:sz w:val="36"/>
          <w:szCs w:val="36"/>
          <w:lang w:eastAsia="ru-RU"/>
        </w:rPr>
        <w:t>Рессела</w:t>
      </w:r>
      <w:proofErr w:type="spellEnd"/>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lastRenderedPageBreak/>
        <w:t>Нам открытие двух астрономов известно как </w:t>
      </w:r>
      <w:r w:rsidRPr="00AE6A8F">
        <w:rPr>
          <w:rFonts w:ascii="Tahoma" w:eastAsia="Times New Roman" w:hAnsi="Tahoma" w:cs="Tahoma"/>
          <w:b/>
          <w:bCs/>
          <w:color w:val="000000"/>
          <w:sz w:val="24"/>
          <w:szCs w:val="24"/>
          <w:lang w:eastAsia="ru-RU"/>
        </w:rPr>
        <w:t xml:space="preserve">диаграмма </w:t>
      </w:r>
      <w:proofErr w:type="spellStart"/>
      <w:r w:rsidRPr="00AE6A8F">
        <w:rPr>
          <w:rFonts w:ascii="Tahoma" w:eastAsia="Times New Roman" w:hAnsi="Tahoma" w:cs="Tahoma"/>
          <w:b/>
          <w:bCs/>
          <w:color w:val="000000"/>
          <w:sz w:val="24"/>
          <w:szCs w:val="24"/>
          <w:lang w:eastAsia="ru-RU"/>
        </w:rPr>
        <w:t>Герцшпрунга</w:t>
      </w:r>
      <w:proofErr w:type="spellEnd"/>
      <w:r w:rsidRPr="00AE6A8F">
        <w:rPr>
          <w:rFonts w:ascii="Tahoma" w:eastAsia="Times New Roman" w:hAnsi="Tahoma" w:cs="Tahoma"/>
          <w:b/>
          <w:bCs/>
          <w:color w:val="000000"/>
          <w:sz w:val="24"/>
          <w:szCs w:val="24"/>
          <w:lang w:eastAsia="ru-RU"/>
        </w:rPr>
        <w:t xml:space="preserve"> — </w:t>
      </w:r>
      <w:proofErr w:type="spellStart"/>
      <w:r w:rsidRPr="00AE6A8F">
        <w:rPr>
          <w:rFonts w:ascii="Tahoma" w:eastAsia="Times New Roman" w:hAnsi="Tahoma" w:cs="Tahoma"/>
          <w:b/>
          <w:bCs/>
          <w:color w:val="000000"/>
          <w:sz w:val="24"/>
          <w:szCs w:val="24"/>
          <w:lang w:eastAsia="ru-RU"/>
        </w:rPr>
        <w:t>Рессела</w:t>
      </w:r>
      <w:proofErr w:type="spellEnd"/>
      <w:r w:rsidRPr="00AE6A8F">
        <w:rPr>
          <w:rFonts w:ascii="Tahoma" w:eastAsia="Times New Roman" w:hAnsi="Tahoma" w:cs="Tahoma"/>
          <w:color w:val="000000"/>
          <w:sz w:val="24"/>
          <w:szCs w:val="24"/>
          <w:lang w:eastAsia="ru-RU"/>
        </w:rPr>
        <w:t>, или диаграмма </w:t>
      </w:r>
      <w:r w:rsidRPr="00AE6A8F">
        <w:rPr>
          <w:rFonts w:ascii="Tahoma" w:eastAsia="Times New Roman" w:hAnsi="Tahoma" w:cs="Tahoma"/>
          <w:b/>
          <w:bCs/>
          <w:color w:val="000000"/>
          <w:sz w:val="24"/>
          <w:szCs w:val="24"/>
          <w:lang w:eastAsia="ru-RU"/>
        </w:rPr>
        <w:t>спектр — светимость</w:t>
      </w:r>
      <w:r w:rsidRPr="00AE6A8F">
        <w:rPr>
          <w:rFonts w:ascii="Tahoma" w:eastAsia="Times New Roman" w:hAnsi="Tahoma" w:cs="Tahoma"/>
          <w:color w:val="000000"/>
          <w:sz w:val="24"/>
          <w:szCs w:val="24"/>
          <w:lang w:eastAsia="ru-RU"/>
        </w:rPr>
        <w:t>.</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По горизонтальной оси диаграммы </w:t>
      </w:r>
      <w:proofErr w:type="spellStart"/>
      <w:r w:rsidRPr="00AE6A8F">
        <w:rPr>
          <w:rFonts w:ascii="Tahoma" w:eastAsia="Times New Roman" w:hAnsi="Tahoma" w:cs="Tahoma"/>
          <w:color w:val="000000"/>
          <w:sz w:val="24"/>
          <w:szCs w:val="24"/>
          <w:lang w:eastAsia="ru-RU"/>
        </w:rPr>
        <w:t>Герцшпрунга</w:t>
      </w:r>
      <w:proofErr w:type="spellEnd"/>
      <w:r w:rsidRPr="00AE6A8F">
        <w:rPr>
          <w:rFonts w:ascii="Tahoma" w:eastAsia="Times New Roman" w:hAnsi="Tahoma" w:cs="Tahoma"/>
          <w:color w:val="000000"/>
          <w:sz w:val="24"/>
          <w:szCs w:val="24"/>
          <w:lang w:eastAsia="ru-RU"/>
        </w:rPr>
        <w:t xml:space="preserve"> — </w:t>
      </w:r>
      <w:proofErr w:type="spellStart"/>
      <w:r w:rsidRPr="00AE6A8F">
        <w:rPr>
          <w:rFonts w:ascii="Tahoma" w:eastAsia="Times New Roman" w:hAnsi="Tahoma" w:cs="Tahoma"/>
          <w:color w:val="000000"/>
          <w:sz w:val="24"/>
          <w:szCs w:val="24"/>
          <w:lang w:eastAsia="ru-RU"/>
        </w:rPr>
        <w:t>Рессела</w:t>
      </w:r>
      <w:proofErr w:type="spellEnd"/>
      <w:r w:rsidRPr="00AE6A8F">
        <w:rPr>
          <w:rFonts w:ascii="Tahoma" w:eastAsia="Times New Roman" w:hAnsi="Tahoma" w:cs="Tahoma"/>
          <w:color w:val="000000"/>
          <w:sz w:val="24"/>
          <w:szCs w:val="24"/>
          <w:lang w:eastAsia="ru-RU"/>
        </w:rPr>
        <w:t xml:space="preserve"> были отложены спектральные классы в порядке понижения температур звезд, начиная со спектрального класса</w:t>
      </w:r>
      <w:proofErr w:type="gramStart"/>
      <w:r w:rsidRPr="00AE6A8F">
        <w:rPr>
          <w:rFonts w:ascii="Tahoma" w:eastAsia="Times New Roman" w:hAnsi="Tahoma" w:cs="Tahoma"/>
          <w:color w:val="000000"/>
          <w:sz w:val="24"/>
          <w:szCs w:val="24"/>
          <w:lang w:eastAsia="ru-RU"/>
        </w:rPr>
        <w:t xml:space="preserve"> О</w:t>
      </w:r>
      <w:proofErr w:type="gramEnd"/>
      <w:r w:rsidRPr="00AE6A8F">
        <w:rPr>
          <w:rFonts w:ascii="Tahoma" w:eastAsia="Times New Roman" w:hAnsi="Tahoma" w:cs="Tahoma"/>
          <w:color w:val="000000"/>
          <w:sz w:val="24"/>
          <w:szCs w:val="24"/>
          <w:lang w:eastAsia="ru-RU"/>
        </w:rPr>
        <w:t xml:space="preserve"> (очень горячие звезды) слева и заканчивая спектральным классом М (относительно холодные звезды) справа.</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По вертикальной оси были отложены светимости или абсолютные звездные величины. Каждая звезда имеет какую-то определенную абсолютную величину и относится к какому-то определенному спектральному классу, а потому может быть представлена точкой в определенном месте диаграммы.</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В </w:t>
      </w:r>
      <w:proofErr w:type="gramStart"/>
      <w:r w:rsidRPr="00AE6A8F">
        <w:rPr>
          <w:rFonts w:ascii="Tahoma" w:eastAsia="Times New Roman" w:hAnsi="Tahoma" w:cs="Tahoma"/>
          <w:color w:val="000000"/>
          <w:sz w:val="24"/>
          <w:szCs w:val="24"/>
          <w:lang w:eastAsia="ru-RU"/>
        </w:rPr>
        <w:t>среднем</w:t>
      </w:r>
      <w:proofErr w:type="gramEnd"/>
      <w:r w:rsidRPr="00AE6A8F">
        <w:rPr>
          <w:rFonts w:ascii="Tahoma" w:eastAsia="Times New Roman" w:hAnsi="Tahoma" w:cs="Tahoma"/>
          <w:color w:val="000000"/>
          <w:sz w:val="24"/>
          <w:szCs w:val="24"/>
          <w:lang w:eastAsia="ru-RU"/>
        </w:rPr>
        <w:t xml:space="preserve"> чем горячее звезда, тем она ярче. Поэтому чем левее находился на диаграмме спектральный класс исследуемой звезды (и значит, чем больше была ее температура), тем выше оказывалась она по шкале абсолютных величин.</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В результате большинство звезд, нанесенных </w:t>
      </w:r>
      <w:proofErr w:type="spellStart"/>
      <w:r w:rsidRPr="00AE6A8F">
        <w:rPr>
          <w:rFonts w:ascii="Tahoma" w:eastAsia="Times New Roman" w:hAnsi="Tahoma" w:cs="Tahoma"/>
          <w:color w:val="000000"/>
          <w:sz w:val="24"/>
          <w:szCs w:val="24"/>
          <w:lang w:eastAsia="ru-RU"/>
        </w:rPr>
        <w:t>Ресселом</w:t>
      </w:r>
      <w:proofErr w:type="spellEnd"/>
      <w:r w:rsidRPr="00AE6A8F">
        <w:rPr>
          <w:rFonts w:ascii="Tahoma" w:eastAsia="Times New Roman" w:hAnsi="Tahoma" w:cs="Tahoma"/>
          <w:color w:val="000000"/>
          <w:sz w:val="24"/>
          <w:szCs w:val="24"/>
          <w:lang w:eastAsia="ru-RU"/>
        </w:rPr>
        <w:t xml:space="preserve"> на диаграмму, расположилось по диагонали от </w:t>
      </w:r>
      <w:proofErr w:type="gramStart"/>
      <w:r w:rsidRPr="00AE6A8F">
        <w:rPr>
          <w:rFonts w:ascii="Tahoma" w:eastAsia="Times New Roman" w:hAnsi="Tahoma" w:cs="Tahoma"/>
          <w:color w:val="000000"/>
          <w:sz w:val="24"/>
          <w:szCs w:val="24"/>
          <w:lang w:eastAsia="ru-RU"/>
        </w:rPr>
        <w:t>верхнею</w:t>
      </w:r>
      <w:proofErr w:type="gramEnd"/>
      <w:r w:rsidRPr="00AE6A8F">
        <w:rPr>
          <w:rFonts w:ascii="Tahoma" w:eastAsia="Times New Roman" w:hAnsi="Tahoma" w:cs="Tahoma"/>
          <w:color w:val="000000"/>
          <w:sz w:val="24"/>
          <w:szCs w:val="24"/>
          <w:lang w:eastAsia="ru-RU"/>
        </w:rPr>
        <w:t xml:space="preserve"> левого угла к нижнему правому. Они образуют так называемую </w:t>
      </w:r>
      <w:r w:rsidRPr="00AE6A8F">
        <w:rPr>
          <w:rFonts w:ascii="Tahoma" w:eastAsia="Times New Roman" w:hAnsi="Tahoma" w:cs="Tahoma"/>
          <w:b/>
          <w:bCs/>
          <w:color w:val="000000"/>
          <w:sz w:val="24"/>
          <w:szCs w:val="24"/>
          <w:lang w:eastAsia="ru-RU"/>
        </w:rPr>
        <w:t>главную последовательность</w:t>
      </w:r>
      <w:r w:rsidRPr="00AE6A8F">
        <w:rPr>
          <w:rFonts w:ascii="Tahoma" w:eastAsia="Times New Roman" w:hAnsi="Tahoma" w:cs="Tahoma"/>
          <w:color w:val="000000"/>
          <w:sz w:val="24"/>
          <w:szCs w:val="24"/>
          <w:lang w:eastAsia="ru-RU"/>
        </w:rPr>
        <w:t>.</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По современной оценке более 90% всех доступных нашему наблюдению звезд попадают на главную последовательность.</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Диаграмма </w:t>
      </w:r>
      <w:proofErr w:type="spellStart"/>
      <w:r w:rsidRPr="00AE6A8F">
        <w:rPr>
          <w:rFonts w:ascii="Tahoma" w:eastAsia="Times New Roman" w:hAnsi="Tahoma" w:cs="Tahoma"/>
          <w:color w:val="000000"/>
          <w:sz w:val="24"/>
          <w:szCs w:val="24"/>
          <w:lang w:eastAsia="ru-RU"/>
        </w:rPr>
        <w:t>Герцшпрунга</w:t>
      </w:r>
      <w:proofErr w:type="spellEnd"/>
      <w:r w:rsidRPr="00AE6A8F">
        <w:rPr>
          <w:rFonts w:ascii="Tahoma" w:eastAsia="Times New Roman" w:hAnsi="Tahoma" w:cs="Tahoma"/>
          <w:color w:val="000000"/>
          <w:sz w:val="24"/>
          <w:szCs w:val="24"/>
          <w:lang w:eastAsia="ru-RU"/>
        </w:rPr>
        <w:t xml:space="preserve"> — </w:t>
      </w:r>
      <w:proofErr w:type="spellStart"/>
      <w:r w:rsidRPr="00AE6A8F">
        <w:rPr>
          <w:rFonts w:ascii="Tahoma" w:eastAsia="Times New Roman" w:hAnsi="Tahoma" w:cs="Tahoma"/>
          <w:color w:val="000000"/>
          <w:sz w:val="24"/>
          <w:szCs w:val="24"/>
          <w:lang w:eastAsia="ru-RU"/>
        </w:rPr>
        <w:t>Рессела</w:t>
      </w:r>
      <w:proofErr w:type="spellEnd"/>
      <w:r w:rsidRPr="00AE6A8F">
        <w:rPr>
          <w:rFonts w:ascii="Tahoma" w:eastAsia="Times New Roman" w:hAnsi="Tahoma" w:cs="Tahoma"/>
          <w:color w:val="000000"/>
          <w:sz w:val="24"/>
          <w:szCs w:val="24"/>
          <w:lang w:eastAsia="ru-RU"/>
        </w:rPr>
        <w:t xml:space="preserve"> даёт возможность (хотя порой и достаточно приблизительно) найти абсолютную величину нужной звезды по её спектральному классу (особенно точно это работает для спектральных классов O—F), оценить её примерный возраст и представить ближайшее будущее и прошлое наблюдаемого объекта.</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С красными звездами (о них подробно ниже) ситуация обстоит сложнее – здесь не всегда можно сходу различить  гиганта и карлика, однако при наличии опыта, даже здесь не должно возникнуть ошибок.</w:t>
      </w:r>
    </w:p>
    <w:p w:rsidR="00AE6A8F" w:rsidRPr="00AE6A8F" w:rsidRDefault="00AE6A8F" w:rsidP="00AE6A8F">
      <w:pPr>
        <w:shd w:val="clear" w:color="auto" w:fill="FFFFFF"/>
        <w:spacing w:before="300" w:after="150" w:line="240" w:lineRule="auto"/>
        <w:outlineLvl w:val="1"/>
        <w:rPr>
          <w:rFonts w:ascii="Tahoma" w:eastAsia="Times New Roman" w:hAnsi="Tahoma" w:cs="Tahoma"/>
          <w:color w:val="000000"/>
          <w:sz w:val="36"/>
          <w:szCs w:val="36"/>
          <w:lang w:eastAsia="ru-RU"/>
        </w:rPr>
      </w:pPr>
      <w:r w:rsidRPr="00AE6A8F">
        <w:rPr>
          <w:rFonts w:ascii="Tahoma" w:eastAsia="Times New Roman" w:hAnsi="Tahoma" w:cs="Tahoma"/>
          <w:color w:val="000000"/>
          <w:sz w:val="36"/>
          <w:szCs w:val="36"/>
          <w:lang w:eastAsia="ru-RU"/>
        </w:rPr>
        <w:t>Теория скользящей эволюции звезд</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Когда диаграмма </w:t>
      </w:r>
      <w:proofErr w:type="spellStart"/>
      <w:r w:rsidRPr="00AE6A8F">
        <w:rPr>
          <w:rFonts w:ascii="Tahoma" w:eastAsia="Times New Roman" w:hAnsi="Tahoma" w:cs="Tahoma"/>
          <w:color w:val="000000"/>
          <w:sz w:val="24"/>
          <w:szCs w:val="24"/>
          <w:lang w:eastAsia="ru-RU"/>
        </w:rPr>
        <w:t>Герцшпрунга</w:t>
      </w:r>
      <w:proofErr w:type="spellEnd"/>
      <w:r w:rsidRPr="00AE6A8F">
        <w:rPr>
          <w:rFonts w:ascii="Tahoma" w:eastAsia="Times New Roman" w:hAnsi="Tahoma" w:cs="Tahoma"/>
          <w:color w:val="000000"/>
          <w:sz w:val="24"/>
          <w:szCs w:val="24"/>
          <w:lang w:eastAsia="ru-RU"/>
        </w:rPr>
        <w:t xml:space="preserve"> — </w:t>
      </w:r>
      <w:proofErr w:type="spellStart"/>
      <w:r w:rsidRPr="00AE6A8F">
        <w:rPr>
          <w:rFonts w:ascii="Tahoma" w:eastAsia="Times New Roman" w:hAnsi="Tahoma" w:cs="Tahoma"/>
          <w:color w:val="000000"/>
          <w:sz w:val="24"/>
          <w:szCs w:val="24"/>
          <w:lang w:eastAsia="ru-RU"/>
        </w:rPr>
        <w:t>Рессела</w:t>
      </w:r>
      <w:proofErr w:type="spellEnd"/>
      <w:r w:rsidRPr="00AE6A8F">
        <w:rPr>
          <w:rFonts w:ascii="Tahoma" w:eastAsia="Times New Roman" w:hAnsi="Tahoma" w:cs="Tahoma"/>
          <w:color w:val="000000"/>
          <w:sz w:val="24"/>
          <w:szCs w:val="24"/>
          <w:lang w:eastAsia="ru-RU"/>
        </w:rPr>
        <w:t xml:space="preserve"> только составлялась, представления о ядерных реакциях в недрах звезд были еще весьма смутными. Господствовало мнение, что звезды на протяжении всей своей жизни непрерывно сжимаются.</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С этой точки зрения диаграмма </w:t>
      </w:r>
      <w:proofErr w:type="spellStart"/>
      <w:r w:rsidRPr="00AE6A8F">
        <w:rPr>
          <w:rFonts w:ascii="Tahoma" w:eastAsia="Times New Roman" w:hAnsi="Tahoma" w:cs="Tahoma"/>
          <w:color w:val="000000"/>
          <w:sz w:val="24"/>
          <w:szCs w:val="24"/>
          <w:lang w:eastAsia="ru-RU"/>
        </w:rPr>
        <w:t>Герцшпрунга</w:t>
      </w:r>
      <w:proofErr w:type="spellEnd"/>
      <w:r w:rsidRPr="00AE6A8F">
        <w:rPr>
          <w:rFonts w:ascii="Tahoma" w:eastAsia="Times New Roman" w:hAnsi="Tahoma" w:cs="Tahoma"/>
          <w:color w:val="000000"/>
          <w:sz w:val="24"/>
          <w:szCs w:val="24"/>
          <w:lang w:eastAsia="ru-RU"/>
        </w:rPr>
        <w:t xml:space="preserve">— </w:t>
      </w:r>
      <w:proofErr w:type="spellStart"/>
      <w:proofErr w:type="gramStart"/>
      <w:r w:rsidRPr="00AE6A8F">
        <w:rPr>
          <w:rFonts w:ascii="Tahoma" w:eastAsia="Times New Roman" w:hAnsi="Tahoma" w:cs="Tahoma"/>
          <w:color w:val="000000"/>
          <w:sz w:val="24"/>
          <w:szCs w:val="24"/>
          <w:lang w:eastAsia="ru-RU"/>
        </w:rPr>
        <w:t>Ре</w:t>
      </w:r>
      <w:proofErr w:type="gramEnd"/>
      <w:r w:rsidRPr="00AE6A8F">
        <w:rPr>
          <w:rFonts w:ascii="Tahoma" w:eastAsia="Times New Roman" w:hAnsi="Tahoma" w:cs="Tahoma"/>
          <w:color w:val="000000"/>
          <w:sz w:val="24"/>
          <w:szCs w:val="24"/>
          <w:lang w:eastAsia="ru-RU"/>
        </w:rPr>
        <w:t>ссела</w:t>
      </w:r>
      <w:proofErr w:type="spellEnd"/>
      <w:r w:rsidRPr="00AE6A8F">
        <w:rPr>
          <w:rFonts w:ascii="Tahoma" w:eastAsia="Times New Roman" w:hAnsi="Tahoma" w:cs="Tahoma"/>
          <w:color w:val="000000"/>
          <w:sz w:val="24"/>
          <w:szCs w:val="24"/>
          <w:lang w:eastAsia="ru-RU"/>
        </w:rPr>
        <w:t>, казалось, давала четкую и захватывающую картину звездной </w:t>
      </w:r>
      <w:hyperlink r:id="rId8" w:history="1">
        <w:r w:rsidRPr="00AE6A8F">
          <w:rPr>
            <w:rFonts w:ascii="Tahoma" w:eastAsia="Times New Roman" w:hAnsi="Tahoma" w:cs="Tahoma"/>
            <w:color w:val="000000"/>
            <w:sz w:val="24"/>
            <w:szCs w:val="24"/>
            <w:u w:val="single"/>
            <w:lang w:eastAsia="ru-RU"/>
          </w:rPr>
          <w:t>эволюции</w:t>
        </w:r>
      </w:hyperlink>
      <w:r w:rsidRPr="00AE6A8F">
        <w:rPr>
          <w:rFonts w:ascii="Tahoma" w:eastAsia="Times New Roman" w:hAnsi="Tahoma" w:cs="Tahoma"/>
          <w:color w:val="000000"/>
          <w:sz w:val="24"/>
          <w:szCs w:val="24"/>
          <w:lang w:eastAsia="ru-RU"/>
        </w:rPr>
        <w:t>, показывая, как звезды возникают, проходят через различные стадии и в конце концов перестают излучать.</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Выводы, сделанные </w:t>
      </w:r>
      <w:proofErr w:type="spellStart"/>
      <w:r w:rsidRPr="00AE6A8F">
        <w:rPr>
          <w:rFonts w:ascii="Tahoma" w:eastAsia="Times New Roman" w:hAnsi="Tahoma" w:cs="Tahoma"/>
          <w:color w:val="000000"/>
          <w:sz w:val="24"/>
          <w:szCs w:val="24"/>
          <w:lang w:eastAsia="ru-RU"/>
        </w:rPr>
        <w:t>Ресселом</w:t>
      </w:r>
      <w:proofErr w:type="spellEnd"/>
      <w:r w:rsidRPr="00AE6A8F">
        <w:rPr>
          <w:rFonts w:ascii="Tahoma" w:eastAsia="Times New Roman" w:hAnsi="Tahoma" w:cs="Tahoma"/>
          <w:color w:val="000000"/>
          <w:sz w:val="24"/>
          <w:szCs w:val="24"/>
          <w:lang w:eastAsia="ru-RU"/>
        </w:rPr>
        <w:t xml:space="preserve"> на основании этой диаграммы, можно коротко изложить следующим образом:</w:t>
      </w:r>
    </w:p>
    <w:p w:rsidR="00AE6A8F" w:rsidRPr="00AE6A8F" w:rsidRDefault="00AE6A8F" w:rsidP="00AE6A8F">
      <w:pPr>
        <w:numPr>
          <w:ilvl w:val="0"/>
          <w:numId w:val="3"/>
        </w:numPr>
        <w:shd w:val="clear" w:color="auto" w:fill="FFFFFF"/>
        <w:spacing w:before="100" w:beforeAutospacing="1" w:after="100" w:afterAutospacing="1" w:line="240" w:lineRule="auto"/>
        <w:ind w:left="567" w:hanging="425"/>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Сначала звезда представляет собой скопление холодного газа, которое медленно сжимается.</w:t>
      </w:r>
    </w:p>
    <w:p w:rsidR="00AE6A8F" w:rsidRPr="00AE6A8F" w:rsidRDefault="00AE6A8F" w:rsidP="00AE6A8F">
      <w:pPr>
        <w:numPr>
          <w:ilvl w:val="0"/>
          <w:numId w:val="3"/>
        </w:numPr>
        <w:shd w:val="clear" w:color="auto" w:fill="FFFFFF"/>
        <w:spacing w:before="100" w:beforeAutospacing="1" w:after="100" w:afterAutospacing="1" w:line="240" w:lineRule="auto"/>
        <w:ind w:left="567" w:hanging="425"/>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По мере сжатия звезда нагревается и на первых стадиях излучает почти исключительно в инфракрасной области спектра — это инфракрасный гигант вроде </w:t>
      </w:r>
      <w:proofErr w:type="spellStart"/>
      <w:r w:rsidRPr="00AE6A8F">
        <w:rPr>
          <w:rFonts w:ascii="Tahoma" w:eastAsia="Times New Roman" w:hAnsi="Tahoma" w:cs="Tahoma"/>
          <w:color w:val="000000"/>
          <w:sz w:val="24"/>
          <w:szCs w:val="24"/>
          <w:lang w:eastAsia="ru-RU"/>
        </w:rPr>
        <w:t>Эпсилона</w:t>
      </w:r>
      <w:proofErr w:type="spellEnd"/>
      <w:r w:rsidRPr="00AE6A8F">
        <w:rPr>
          <w:rFonts w:ascii="Tahoma" w:eastAsia="Times New Roman" w:hAnsi="Tahoma" w:cs="Tahoma"/>
          <w:color w:val="000000"/>
          <w:sz w:val="24"/>
          <w:szCs w:val="24"/>
          <w:lang w:eastAsia="ru-RU"/>
        </w:rPr>
        <w:t xml:space="preserve"> Возничего.</w:t>
      </w:r>
    </w:p>
    <w:p w:rsidR="00AE6A8F" w:rsidRPr="00AE6A8F" w:rsidRDefault="00AE6A8F" w:rsidP="00AE6A8F">
      <w:pPr>
        <w:numPr>
          <w:ilvl w:val="0"/>
          <w:numId w:val="3"/>
        </w:numPr>
        <w:shd w:val="clear" w:color="auto" w:fill="FFFFFF"/>
        <w:spacing w:before="100" w:beforeAutospacing="1" w:after="100" w:afterAutospacing="1" w:line="240" w:lineRule="auto"/>
        <w:ind w:left="567" w:hanging="425"/>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Продолжая сжиматься, она раскаляется настолько, что излучает уже ярко-красный свет, как Бетельгейзе и Антарес.</w:t>
      </w:r>
    </w:p>
    <w:p w:rsidR="00AE6A8F" w:rsidRPr="00AE6A8F" w:rsidRDefault="00AE6A8F" w:rsidP="00AE6A8F">
      <w:pPr>
        <w:numPr>
          <w:ilvl w:val="0"/>
          <w:numId w:val="3"/>
        </w:numPr>
        <w:shd w:val="clear" w:color="auto" w:fill="FFFFFF"/>
        <w:spacing w:before="100" w:beforeAutospacing="1" w:after="100" w:afterAutospacing="1" w:line="240" w:lineRule="auto"/>
        <w:ind w:left="567" w:hanging="425"/>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lastRenderedPageBreak/>
        <w:t>Звезда продолжает сжиматься и нагреваться, становясь желтым гигантом, меньшим по размерам, но более горячим, чем красный гигант, а потом голубовато-белой звездой — еще меньше и еще горячее.</w:t>
      </w:r>
    </w:p>
    <w:p w:rsidR="00AE6A8F" w:rsidRPr="00AE6A8F" w:rsidRDefault="00AE6A8F" w:rsidP="00AE6A8F">
      <w:pPr>
        <w:numPr>
          <w:ilvl w:val="0"/>
          <w:numId w:val="3"/>
        </w:numPr>
        <w:shd w:val="clear" w:color="auto" w:fill="FFFFFF"/>
        <w:spacing w:before="100" w:beforeAutospacing="1" w:after="100" w:afterAutospacing="1" w:line="240" w:lineRule="auto"/>
        <w:ind w:left="567" w:hanging="425"/>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Голубовато-белая звезда класса</w:t>
      </w:r>
      <w:proofErr w:type="gramStart"/>
      <w:r w:rsidRPr="00AE6A8F">
        <w:rPr>
          <w:rFonts w:ascii="Tahoma" w:eastAsia="Times New Roman" w:hAnsi="Tahoma" w:cs="Tahoma"/>
          <w:color w:val="000000"/>
          <w:sz w:val="24"/>
          <w:szCs w:val="24"/>
          <w:lang w:eastAsia="ru-RU"/>
        </w:rPr>
        <w:t xml:space="preserve"> О</w:t>
      </w:r>
      <w:proofErr w:type="gramEnd"/>
      <w:r w:rsidRPr="00AE6A8F">
        <w:rPr>
          <w:rFonts w:ascii="Tahoma" w:eastAsia="Times New Roman" w:hAnsi="Tahoma" w:cs="Tahoma"/>
          <w:color w:val="000000"/>
          <w:sz w:val="24"/>
          <w:szCs w:val="24"/>
          <w:lang w:eastAsia="ru-RU"/>
        </w:rPr>
        <w:t xml:space="preserve"> не намного больше Солнца, но гораздо горячее его — температура ее поверхности достигает 30 000°С, т.е. она в пять раз выше температуры поверхности Солнца. Максимум ее излучения находится в сине-фиолетовой области видимого спектра и даже в ультрафиолетовой, чем и объясняется ее цвет.</w:t>
      </w:r>
    </w:p>
    <w:p w:rsidR="00AE6A8F" w:rsidRPr="00AE6A8F" w:rsidRDefault="00AE6A8F" w:rsidP="00AE6A8F">
      <w:pPr>
        <w:numPr>
          <w:ilvl w:val="0"/>
          <w:numId w:val="3"/>
        </w:numPr>
        <w:shd w:val="clear" w:color="auto" w:fill="FFFFFF"/>
        <w:spacing w:before="100" w:beforeAutospacing="1" w:after="100" w:afterAutospacing="1" w:line="240" w:lineRule="auto"/>
        <w:ind w:left="567" w:hanging="425"/>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Переходя от стадии холодной туманности в голубовато-белую стадию, звезда перемещается в верхней части диаграммы </w:t>
      </w:r>
      <w:proofErr w:type="spellStart"/>
      <w:r w:rsidRPr="00AE6A8F">
        <w:rPr>
          <w:rFonts w:ascii="Tahoma" w:eastAsia="Times New Roman" w:hAnsi="Tahoma" w:cs="Tahoma"/>
          <w:color w:val="000000"/>
          <w:sz w:val="24"/>
          <w:szCs w:val="24"/>
          <w:lang w:eastAsia="ru-RU"/>
        </w:rPr>
        <w:t>Герцшпрунга</w:t>
      </w:r>
      <w:proofErr w:type="spellEnd"/>
      <w:r w:rsidRPr="00AE6A8F">
        <w:rPr>
          <w:rFonts w:ascii="Tahoma" w:eastAsia="Times New Roman" w:hAnsi="Tahoma" w:cs="Tahoma"/>
          <w:color w:val="000000"/>
          <w:sz w:val="24"/>
          <w:szCs w:val="24"/>
          <w:lang w:eastAsia="ru-RU"/>
        </w:rPr>
        <w:t>—</w:t>
      </w:r>
      <w:proofErr w:type="spellStart"/>
      <w:r w:rsidRPr="00AE6A8F">
        <w:rPr>
          <w:rFonts w:ascii="Tahoma" w:eastAsia="Times New Roman" w:hAnsi="Tahoma" w:cs="Tahoma"/>
          <w:color w:val="000000"/>
          <w:sz w:val="24"/>
          <w:szCs w:val="24"/>
          <w:lang w:eastAsia="ru-RU"/>
        </w:rPr>
        <w:t>Рессела</w:t>
      </w:r>
      <w:proofErr w:type="spellEnd"/>
      <w:r w:rsidRPr="00AE6A8F">
        <w:rPr>
          <w:rFonts w:ascii="Tahoma" w:eastAsia="Times New Roman" w:hAnsi="Tahoma" w:cs="Tahoma"/>
          <w:color w:val="000000"/>
          <w:sz w:val="24"/>
          <w:szCs w:val="24"/>
          <w:lang w:eastAsia="ru-RU"/>
        </w:rPr>
        <w:t xml:space="preserve"> справа налево, пока не достигает верхнего левого конца главной последовательности.</w:t>
      </w:r>
    </w:p>
    <w:p w:rsidR="00AE6A8F" w:rsidRPr="00AE6A8F" w:rsidRDefault="00AE6A8F" w:rsidP="00AE6A8F">
      <w:pPr>
        <w:numPr>
          <w:ilvl w:val="0"/>
          <w:numId w:val="3"/>
        </w:numPr>
        <w:shd w:val="clear" w:color="auto" w:fill="FFFFFF"/>
        <w:spacing w:before="100" w:beforeAutospacing="1" w:after="100" w:afterAutospacing="1" w:line="240" w:lineRule="auto"/>
        <w:ind w:left="567" w:hanging="425"/>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Теперь звезда продолжает сжиматься под влиянием тяготения, но по какой-то причине более не нагревается. Одно из ранних объяснений этого факта заключалось в том, что на стадии голубовато-белой звезды вещество ее достигает такой плотности, что уже теряет свойства газа. При дальнейшем сжатии все большая часть ядра звезды перестает быть газом, а из-за этого по какой-то причине пропорционально сокращается выделение тепла.</w:t>
      </w:r>
      <w:r w:rsidRPr="00AE6A8F">
        <w:rPr>
          <w:rFonts w:ascii="Tahoma" w:eastAsia="Times New Roman" w:hAnsi="Tahoma" w:cs="Tahoma"/>
          <w:color w:val="000000"/>
          <w:sz w:val="24"/>
          <w:szCs w:val="24"/>
          <w:lang w:eastAsia="ru-RU"/>
        </w:rPr>
        <w:br/>
        <w:t>Поэтому голубовато-белая звезда одновременно и сжимается, и остывает, быстро слабея под влиянием обоих этих факторов. Она становится желтым карликом, как наше </w:t>
      </w:r>
      <w:hyperlink r:id="rId9" w:history="1">
        <w:r w:rsidRPr="00AE6A8F">
          <w:rPr>
            <w:rFonts w:ascii="Tahoma" w:eastAsia="Times New Roman" w:hAnsi="Tahoma" w:cs="Tahoma"/>
            <w:color w:val="4878A0"/>
            <w:sz w:val="24"/>
            <w:szCs w:val="24"/>
            <w:u w:val="single"/>
            <w:lang w:eastAsia="ru-RU"/>
          </w:rPr>
          <w:t>Солнце</w:t>
        </w:r>
      </w:hyperlink>
      <w:r w:rsidRPr="00AE6A8F">
        <w:rPr>
          <w:rFonts w:ascii="Tahoma" w:eastAsia="Times New Roman" w:hAnsi="Tahoma" w:cs="Tahoma"/>
          <w:color w:val="000000"/>
          <w:sz w:val="24"/>
          <w:szCs w:val="24"/>
          <w:lang w:eastAsia="ru-RU"/>
        </w:rPr>
        <w:t xml:space="preserve">, потом красным карликом, как звезда </w:t>
      </w:r>
      <w:proofErr w:type="spellStart"/>
      <w:r w:rsidRPr="00AE6A8F">
        <w:rPr>
          <w:rFonts w:ascii="Tahoma" w:eastAsia="Times New Roman" w:hAnsi="Tahoma" w:cs="Tahoma"/>
          <w:color w:val="000000"/>
          <w:sz w:val="24"/>
          <w:szCs w:val="24"/>
          <w:lang w:eastAsia="ru-RU"/>
        </w:rPr>
        <w:t>Барнарда</w:t>
      </w:r>
      <w:proofErr w:type="spellEnd"/>
      <w:r w:rsidRPr="00AE6A8F">
        <w:rPr>
          <w:rFonts w:ascii="Tahoma" w:eastAsia="Times New Roman" w:hAnsi="Tahoma" w:cs="Tahoma"/>
          <w:color w:val="000000"/>
          <w:sz w:val="24"/>
          <w:szCs w:val="24"/>
          <w:lang w:eastAsia="ru-RU"/>
        </w:rPr>
        <w:t>, и, наконец, гаснет совсем и превращается в черный карлик — пепел догоревшей звезды.</w:t>
      </w:r>
    </w:p>
    <w:p w:rsidR="00AE6A8F" w:rsidRPr="00AE6A8F" w:rsidRDefault="00AE6A8F" w:rsidP="00AE6A8F">
      <w:pPr>
        <w:shd w:val="clear" w:color="auto" w:fill="FFFFFF"/>
        <w:spacing w:after="0" w:line="240" w:lineRule="auto"/>
        <w:rPr>
          <w:rFonts w:ascii="Tahoma" w:eastAsia="Times New Roman" w:hAnsi="Tahoma" w:cs="Tahoma"/>
          <w:color w:val="000000"/>
          <w:sz w:val="24"/>
          <w:szCs w:val="24"/>
          <w:lang w:eastAsia="ru-RU"/>
        </w:rPr>
      </w:pPr>
      <w:r>
        <w:rPr>
          <w:rFonts w:ascii="Tahoma" w:eastAsia="Times New Roman" w:hAnsi="Tahoma" w:cs="Tahoma"/>
          <w:noProof/>
          <w:color w:val="0000FF"/>
          <w:sz w:val="24"/>
          <w:szCs w:val="24"/>
          <w:bdr w:val="none" w:sz="0" w:space="0" w:color="auto" w:frame="1"/>
          <w:lang w:eastAsia="ru-RU"/>
        </w:rPr>
        <w:drawing>
          <wp:inline distT="0" distB="0" distL="0" distR="0">
            <wp:extent cx="5618908" cy="4931220"/>
            <wp:effectExtent l="19050" t="0" r="842" b="0"/>
            <wp:docPr id="4" name="Рисунок 4" descr="диаграмма Герцшпрунга - Рассела и эволюция звезд">
              <a:hlinkClick xmlns:a="http://schemas.openxmlformats.org/drawingml/2006/main" r:id="rId10" tooltip="&quot;Диаграмма Герцшпрунга - Рассела: главная последовательность звез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аграмма Герцшпрунга - Рассела и эволюция звезд">
                      <a:hlinkClick r:id="rId10" tooltip="&quot;Диаграмма Герцшпрунга - Рассела: главная последовательность звезд&quot;"/>
                    </pic:cNvPr>
                    <pic:cNvPicPr>
                      <a:picLocks noChangeAspect="1" noChangeArrowheads="1"/>
                    </pic:cNvPicPr>
                  </pic:nvPicPr>
                  <pic:blipFill>
                    <a:blip r:embed="rId11" cstate="print"/>
                    <a:srcRect/>
                    <a:stretch>
                      <a:fillRect/>
                    </a:stretch>
                  </pic:blipFill>
                  <pic:spPr bwMode="auto">
                    <a:xfrm>
                      <a:off x="0" y="0"/>
                      <a:ext cx="5618908" cy="4931220"/>
                    </a:xfrm>
                    <a:prstGeom prst="rect">
                      <a:avLst/>
                    </a:prstGeom>
                    <a:noFill/>
                    <a:ln w="9525">
                      <a:noFill/>
                      <a:miter lim="800000"/>
                      <a:headEnd/>
                      <a:tailEnd/>
                    </a:ln>
                  </pic:spPr>
                </pic:pic>
              </a:graphicData>
            </a:graphic>
          </wp:inline>
        </w:drawing>
      </w:r>
    </w:p>
    <w:p w:rsidR="00AE6A8F" w:rsidRPr="00AE6A8F" w:rsidRDefault="00AE6A8F" w:rsidP="00AE6A8F">
      <w:pPr>
        <w:shd w:val="clear" w:color="auto" w:fill="FFFFFF"/>
        <w:spacing w:after="150" w:line="240" w:lineRule="auto"/>
        <w:jc w:val="center"/>
        <w:rPr>
          <w:rFonts w:ascii="Tahoma" w:eastAsia="Times New Roman" w:hAnsi="Tahoma" w:cs="Tahoma"/>
          <w:i/>
          <w:iCs/>
          <w:color w:val="000000"/>
          <w:lang w:eastAsia="ru-RU"/>
        </w:rPr>
      </w:pPr>
      <w:r w:rsidRPr="00AE6A8F">
        <w:rPr>
          <w:rFonts w:ascii="Tahoma" w:eastAsia="Times New Roman" w:hAnsi="Tahoma" w:cs="Tahoma"/>
          <w:i/>
          <w:iCs/>
          <w:color w:val="000000"/>
          <w:lang w:eastAsia="ru-RU"/>
        </w:rPr>
        <w:lastRenderedPageBreak/>
        <w:t xml:space="preserve">Вот так схематично на диаграмме </w:t>
      </w:r>
      <w:proofErr w:type="spellStart"/>
      <w:r w:rsidRPr="00AE6A8F">
        <w:rPr>
          <w:rFonts w:ascii="Tahoma" w:eastAsia="Times New Roman" w:hAnsi="Tahoma" w:cs="Tahoma"/>
          <w:i/>
          <w:iCs/>
          <w:color w:val="000000"/>
          <w:lang w:eastAsia="ru-RU"/>
        </w:rPr>
        <w:t>Герцшпрунга</w:t>
      </w:r>
      <w:proofErr w:type="spellEnd"/>
      <w:r w:rsidRPr="00AE6A8F">
        <w:rPr>
          <w:rFonts w:ascii="Tahoma" w:eastAsia="Times New Roman" w:hAnsi="Tahoma" w:cs="Tahoma"/>
          <w:i/>
          <w:iCs/>
          <w:color w:val="000000"/>
          <w:lang w:eastAsia="ru-RU"/>
        </w:rPr>
        <w:t xml:space="preserve"> – Рассела показана эволюция «типичной» звезды</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По этой гипотезе, сжимаясь из голубовато-белой звезды до последней стадии — стадии черного карлика, звезда как бы скользит по главной последовательности из верхнего левого угла к нижнему правому. Поэтому такую теорию можно назвать</w:t>
      </w:r>
      <w:r w:rsidRPr="00AE6A8F">
        <w:rPr>
          <w:rFonts w:ascii="Tahoma" w:eastAsia="Times New Roman" w:hAnsi="Tahoma" w:cs="Tahoma"/>
          <w:b/>
          <w:bCs/>
          <w:color w:val="000000"/>
          <w:sz w:val="24"/>
          <w:szCs w:val="24"/>
          <w:lang w:eastAsia="ru-RU"/>
        </w:rPr>
        <w:t> теорией скользящей эволюции звезд</w:t>
      </w:r>
      <w:r w:rsidRPr="00AE6A8F">
        <w:rPr>
          <w:rFonts w:ascii="Tahoma" w:eastAsia="Times New Roman" w:hAnsi="Tahoma" w:cs="Tahoma"/>
          <w:color w:val="000000"/>
          <w:sz w:val="24"/>
          <w:szCs w:val="24"/>
          <w:lang w:eastAsia="ru-RU"/>
        </w:rPr>
        <w:t>.</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Схема выглядела очень заманчивой и казалась весьма правдоподобной.</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Во-первых, именно такого непрерывного сжатия, сопровождающегося сначала нагреванием, а потом остыванием, было естественно ожидать. Газ, сжимаемый в лабораторных экспериментах, становился горячее, раскаленные предметы, предоставленные сами себе, остывали.</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Далее, если одна и та же звезда являлась красным гигантом где-то на раннем этапе своего существования и красным карликом в конце жизни, следовало ожидать, что средняя масса красных карликов не очень отличается от средней массы красных гигантов. Другими словами, красные гиганты колоссальны не потому, что содержат огромные количества </w:t>
      </w:r>
      <w:proofErr w:type="gramStart"/>
      <w:r w:rsidRPr="00AE6A8F">
        <w:rPr>
          <w:rFonts w:ascii="Tahoma" w:eastAsia="Times New Roman" w:hAnsi="Tahoma" w:cs="Tahoma"/>
          <w:color w:val="000000"/>
          <w:sz w:val="24"/>
          <w:szCs w:val="24"/>
          <w:lang w:eastAsia="ru-RU"/>
        </w:rPr>
        <w:t>звездною</w:t>
      </w:r>
      <w:proofErr w:type="gramEnd"/>
      <w:r w:rsidRPr="00AE6A8F">
        <w:rPr>
          <w:rFonts w:ascii="Tahoma" w:eastAsia="Times New Roman" w:hAnsi="Tahoma" w:cs="Tahoma"/>
          <w:color w:val="000000"/>
          <w:sz w:val="24"/>
          <w:szCs w:val="24"/>
          <w:lang w:eastAsia="ru-RU"/>
        </w:rPr>
        <w:t xml:space="preserve"> вещества, а только потому, что их вещество распределено в огромном объеме.</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Так и оказалось. Красные гиганты отнюдь не столь массивны, как можно было бы ожидать, судя по их размерам, а только очень разрежены. Вещество звезды вроде </w:t>
      </w:r>
      <w:proofErr w:type="spellStart"/>
      <w:r w:rsidRPr="00AE6A8F">
        <w:rPr>
          <w:rFonts w:ascii="Tahoma" w:eastAsia="Times New Roman" w:hAnsi="Tahoma" w:cs="Tahoma"/>
          <w:color w:val="000000"/>
          <w:sz w:val="24"/>
          <w:szCs w:val="24"/>
          <w:lang w:eastAsia="ru-RU"/>
        </w:rPr>
        <w:t>Эпсилона</w:t>
      </w:r>
      <w:proofErr w:type="spellEnd"/>
      <w:r w:rsidRPr="00AE6A8F">
        <w:rPr>
          <w:rFonts w:ascii="Tahoma" w:eastAsia="Times New Roman" w:hAnsi="Tahoma" w:cs="Tahoma"/>
          <w:color w:val="000000"/>
          <w:sz w:val="24"/>
          <w:szCs w:val="24"/>
          <w:lang w:eastAsia="ru-RU"/>
        </w:rPr>
        <w:t xml:space="preserve"> Возничего, если бы его удалось без изменений перенести в земную лабораторию, показалось бы (в большей части своего объема) просто пустотой.</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Действительно, массы зве</w:t>
      </w:r>
      <w:proofErr w:type="gramStart"/>
      <w:r w:rsidRPr="00AE6A8F">
        <w:rPr>
          <w:rFonts w:ascii="Tahoma" w:eastAsia="Times New Roman" w:hAnsi="Tahoma" w:cs="Tahoma"/>
          <w:color w:val="000000"/>
          <w:sz w:val="24"/>
          <w:szCs w:val="24"/>
          <w:lang w:eastAsia="ru-RU"/>
        </w:rPr>
        <w:t>зд в ср</w:t>
      </w:r>
      <w:proofErr w:type="gramEnd"/>
      <w:r w:rsidRPr="00AE6A8F">
        <w:rPr>
          <w:rFonts w:ascii="Tahoma" w:eastAsia="Times New Roman" w:hAnsi="Tahoma" w:cs="Tahoma"/>
          <w:color w:val="000000"/>
          <w:sz w:val="24"/>
          <w:szCs w:val="24"/>
          <w:lang w:eastAsia="ru-RU"/>
        </w:rPr>
        <w:t>еднем удивительно сходны. Как ни разнятся звезды объемом, плотностью, температурой и другими свойствами, массы их различаются мало. Масса большинства звезд колеблется от 0,2 до 5 масс Солнца.</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Однако теория скользящей эволюции звезд при всей её изящности, не объясняет некоторых моментов. Вернее, содержит очень и очень необычные исключения.</w:t>
      </w:r>
    </w:p>
    <w:p w:rsidR="00AE6A8F" w:rsidRPr="00AE6A8F" w:rsidRDefault="00AE6A8F" w:rsidP="00AE6A8F">
      <w:pPr>
        <w:shd w:val="clear" w:color="auto" w:fill="FFFFFF"/>
        <w:spacing w:before="300" w:after="150" w:line="240" w:lineRule="auto"/>
        <w:outlineLvl w:val="1"/>
        <w:rPr>
          <w:rFonts w:ascii="Tahoma" w:eastAsia="Times New Roman" w:hAnsi="Tahoma" w:cs="Tahoma"/>
          <w:color w:val="000000"/>
          <w:sz w:val="36"/>
          <w:szCs w:val="36"/>
          <w:lang w:eastAsia="ru-RU"/>
        </w:rPr>
      </w:pPr>
      <w:r w:rsidRPr="00AE6A8F">
        <w:rPr>
          <w:rFonts w:ascii="Tahoma" w:eastAsia="Times New Roman" w:hAnsi="Tahoma" w:cs="Tahoma"/>
          <w:color w:val="000000"/>
          <w:sz w:val="36"/>
          <w:szCs w:val="36"/>
          <w:lang w:eastAsia="ru-RU"/>
        </w:rPr>
        <w:t>Исключения из главной последовательности диаграммы </w:t>
      </w:r>
      <w:proofErr w:type="spellStart"/>
      <w:r w:rsidRPr="00AE6A8F">
        <w:rPr>
          <w:rFonts w:ascii="Tahoma" w:eastAsia="Times New Roman" w:hAnsi="Tahoma" w:cs="Tahoma"/>
          <w:color w:val="000000"/>
          <w:sz w:val="36"/>
          <w:szCs w:val="36"/>
          <w:lang w:eastAsia="ru-RU"/>
        </w:rPr>
        <w:t>Герцшпрунга</w:t>
      </w:r>
      <w:proofErr w:type="spellEnd"/>
      <w:r w:rsidRPr="00AE6A8F">
        <w:rPr>
          <w:rFonts w:ascii="Tahoma" w:eastAsia="Times New Roman" w:hAnsi="Tahoma" w:cs="Tahoma"/>
          <w:color w:val="000000"/>
          <w:sz w:val="36"/>
          <w:szCs w:val="36"/>
          <w:lang w:eastAsia="ru-RU"/>
        </w:rPr>
        <w:t xml:space="preserve"> — </w:t>
      </w:r>
      <w:proofErr w:type="spellStart"/>
      <w:r w:rsidRPr="00AE6A8F">
        <w:rPr>
          <w:rFonts w:ascii="Tahoma" w:eastAsia="Times New Roman" w:hAnsi="Tahoma" w:cs="Tahoma"/>
          <w:color w:val="000000"/>
          <w:sz w:val="36"/>
          <w:szCs w:val="36"/>
          <w:lang w:eastAsia="ru-RU"/>
        </w:rPr>
        <w:t>Рессела</w:t>
      </w:r>
      <w:proofErr w:type="spellEnd"/>
      <w:r w:rsidRPr="00AE6A8F">
        <w:rPr>
          <w:rFonts w:ascii="Tahoma" w:eastAsia="Times New Roman" w:hAnsi="Tahoma" w:cs="Tahoma"/>
          <w:color w:val="000000"/>
          <w:sz w:val="36"/>
          <w:szCs w:val="36"/>
          <w:lang w:eastAsia="ru-RU"/>
        </w:rPr>
        <w:t>: красные гиганты и красные карлики</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Когда для целого ряда звезд были получены сведения </w:t>
      </w:r>
      <w:proofErr w:type="gramStart"/>
      <w:r w:rsidRPr="00AE6A8F">
        <w:rPr>
          <w:rFonts w:ascii="Tahoma" w:eastAsia="Times New Roman" w:hAnsi="Tahoma" w:cs="Tahoma"/>
          <w:color w:val="000000"/>
          <w:sz w:val="24"/>
          <w:szCs w:val="24"/>
          <w:lang w:eastAsia="ru-RU"/>
        </w:rPr>
        <w:t>о</w:t>
      </w:r>
      <w:proofErr w:type="gramEnd"/>
      <w:r w:rsidRPr="00AE6A8F">
        <w:rPr>
          <w:rFonts w:ascii="Tahoma" w:eastAsia="Times New Roman" w:hAnsi="Tahoma" w:cs="Tahoma"/>
          <w:color w:val="000000"/>
          <w:sz w:val="24"/>
          <w:szCs w:val="24"/>
          <w:lang w:eastAsia="ru-RU"/>
        </w:rPr>
        <w:t xml:space="preserve"> их светимости и о температуре их поверхности, следующим логическим шагом было сопоставление этих данных. Эксперименты с раскаленными предметами на Земле давали основание предполагать, что чем холоднее звезда, тем слабее будет ее излучение и тем более красной она окажется. Но выяснилось, что это далеко не всегда так.</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proofErr w:type="gramStart"/>
      <w:r w:rsidRPr="00AE6A8F">
        <w:rPr>
          <w:rFonts w:ascii="Tahoma" w:eastAsia="Times New Roman" w:hAnsi="Tahoma" w:cs="Tahoma"/>
          <w:color w:val="000000"/>
          <w:sz w:val="24"/>
          <w:szCs w:val="24"/>
          <w:lang w:eastAsia="ru-RU"/>
        </w:rPr>
        <w:t>Например, если согласиться со значениями температуры, принятыми для спектральных классов, то наиболее холодными из обыкновенных звезд должны быть звезды класса М. По их спектральным линиям и положению максимума излучения типичная температура поверхности для звезд этого класса была оценена в 2500°С (напомним для сравнения, что температура поверхности нашего Солнца составляет 6000°С).</w:t>
      </w:r>
      <w:proofErr w:type="gramEnd"/>
      <w:r w:rsidRPr="00AE6A8F">
        <w:rPr>
          <w:rFonts w:ascii="Tahoma" w:eastAsia="Times New Roman" w:hAnsi="Tahoma" w:cs="Tahoma"/>
          <w:color w:val="000000"/>
          <w:sz w:val="24"/>
          <w:szCs w:val="24"/>
          <w:lang w:eastAsia="ru-RU"/>
        </w:rPr>
        <w:t xml:space="preserve"> И действительно, все звезды класса М были красноватыми, </w:t>
      </w:r>
      <w:proofErr w:type="gramStart"/>
      <w:r w:rsidRPr="00AE6A8F">
        <w:rPr>
          <w:rFonts w:ascii="Tahoma" w:eastAsia="Times New Roman" w:hAnsi="Tahoma" w:cs="Tahoma"/>
          <w:color w:val="000000"/>
          <w:sz w:val="24"/>
          <w:szCs w:val="24"/>
          <w:lang w:eastAsia="ru-RU"/>
        </w:rPr>
        <w:t>по</w:t>
      </w:r>
      <w:proofErr w:type="gramEnd"/>
      <w:r w:rsidRPr="00AE6A8F">
        <w:rPr>
          <w:rFonts w:ascii="Tahoma" w:eastAsia="Times New Roman" w:hAnsi="Tahoma" w:cs="Tahoma"/>
          <w:color w:val="000000"/>
          <w:sz w:val="24"/>
          <w:szCs w:val="24"/>
          <w:lang w:eastAsia="ru-RU"/>
        </w:rPr>
        <w:t xml:space="preserve"> </w:t>
      </w:r>
      <w:proofErr w:type="gramStart"/>
      <w:r w:rsidRPr="00AE6A8F">
        <w:rPr>
          <w:rFonts w:ascii="Tahoma" w:eastAsia="Times New Roman" w:hAnsi="Tahoma" w:cs="Tahoma"/>
          <w:color w:val="000000"/>
          <w:sz w:val="24"/>
          <w:szCs w:val="24"/>
          <w:lang w:eastAsia="ru-RU"/>
        </w:rPr>
        <w:t>вопреки</w:t>
      </w:r>
      <w:proofErr w:type="gramEnd"/>
      <w:r w:rsidRPr="00AE6A8F">
        <w:rPr>
          <w:rFonts w:ascii="Tahoma" w:eastAsia="Times New Roman" w:hAnsi="Tahoma" w:cs="Tahoma"/>
          <w:color w:val="000000"/>
          <w:sz w:val="24"/>
          <w:szCs w:val="24"/>
          <w:lang w:eastAsia="ru-RU"/>
        </w:rPr>
        <w:t xml:space="preserve"> ожиданиям они не все были слабыми.</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lastRenderedPageBreak/>
        <w:t xml:space="preserve">Правда, многие из них были-таки слабыми, хотя некоторые (например, звезда </w:t>
      </w:r>
      <w:proofErr w:type="spellStart"/>
      <w:r w:rsidRPr="00AE6A8F">
        <w:rPr>
          <w:rFonts w:ascii="Tahoma" w:eastAsia="Times New Roman" w:hAnsi="Tahoma" w:cs="Tahoma"/>
          <w:color w:val="000000"/>
          <w:sz w:val="24"/>
          <w:szCs w:val="24"/>
          <w:lang w:eastAsia="ru-RU"/>
        </w:rPr>
        <w:t>Барнарда</w:t>
      </w:r>
      <w:proofErr w:type="spellEnd"/>
      <w:r w:rsidRPr="00AE6A8F">
        <w:rPr>
          <w:rFonts w:ascii="Tahoma" w:eastAsia="Times New Roman" w:hAnsi="Tahoma" w:cs="Tahoma"/>
          <w:color w:val="000000"/>
          <w:sz w:val="24"/>
          <w:szCs w:val="24"/>
          <w:lang w:eastAsia="ru-RU"/>
        </w:rPr>
        <w:t xml:space="preserve">) и находились совсем близко. Однако другие, вроде Бетельгейзе в созвездии Ориона или Антареса в Скорпионе, были красноватого цвета, </w:t>
      </w:r>
      <w:proofErr w:type="gramStart"/>
      <w:r w:rsidRPr="00AE6A8F">
        <w:rPr>
          <w:rFonts w:ascii="Tahoma" w:eastAsia="Times New Roman" w:hAnsi="Tahoma" w:cs="Tahoma"/>
          <w:color w:val="000000"/>
          <w:sz w:val="24"/>
          <w:szCs w:val="24"/>
          <w:lang w:eastAsia="ru-RU"/>
        </w:rPr>
        <w:t>но</w:t>
      </w:r>
      <w:proofErr w:type="gramEnd"/>
      <w:r w:rsidRPr="00AE6A8F">
        <w:rPr>
          <w:rFonts w:ascii="Tahoma" w:eastAsia="Times New Roman" w:hAnsi="Tahoma" w:cs="Tahoma"/>
          <w:color w:val="000000"/>
          <w:sz w:val="24"/>
          <w:szCs w:val="24"/>
          <w:lang w:eastAsia="ru-RU"/>
        </w:rPr>
        <w:t xml:space="preserve"> тем не менее казались очень яркими. И не потому, что находились так уж близко от нас. Они обладали не только большой видимой яркостью, но и большой светимостью. Излучение Антареса, например, почти в 10 000 раз превосходит излучение Солнца.</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Еще в 1905 г. Э. </w:t>
      </w:r>
      <w:proofErr w:type="spellStart"/>
      <w:r w:rsidRPr="00AE6A8F">
        <w:rPr>
          <w:rFonts w:ascii="Tahoma" w:eastAsia="Times New Roman" w:hAnsi="Tahoma" w:cs="Tahoma"/>
          <w:color w:val="000000"/>
          <w:sz w:val="24"/>
          <w:szCs w:val="24"/>
          <w:lang w:eastAsia="ru-RU"/>
        </w:rPr>
        <w:t>Герцшпрунг</w:t>
      </w:r>
      <w:proofErr w:type="spellEnd"/>
      <w:r w:rsidRPr="00AE6A8F">
        <w:rPr>
          <w:rFonts w:ascii="Tahoma" w:eastAsia="Times New Roman" w:hAnsi="Tahoma" w:cs="Tahoma"/>
          <w:color w:val="000000"/>
          <w:sz w:val="24"/>
          <w:szCs w:val="24"/>
          <w:lang w:eastAsia="ru-RU"/>
        </w:rPr>
        <w:t>, размышляя над этим вопросом, пришел к выводу, что такая большая светимость холодной звезды может объясняться только ее гигантскими размерами. Поверхность холодной звезды дает гораздо меньше света с квадратного километра, чем поверхность Солнца, но, с другой стороны, у такой звезды, как Бетельгейзе, квадратных километров поверхности могло быть несравненно больше, чем у Солнца.</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И это более чем возместило бы относительно малую яркость каждого квадратного километра в отдельности. Поэтому такие звезды, как Бетельгейзе и Антарес, стали называться </w:t>
      </w:r>
      <w:r w:rsidRPr="00AE6A8F">
        <w:rPr>
          <w:rFonts w:ascii="Tahoma" w:eastAsia="Times New Roman" w:hAnsi="Tahoma" w:cs="Tahoma"/>
          <w:b/>
          <w:bCs/>
          <w:color w:val="000000"/>
          <w:sz w:val="24"/>
          <w:szCs w:val="24"/>
          <w:lang w:eastAsia="ru-RU"/>
        </w:rPr>
        <w:t>красными гигантами</w:t>
      </w:r>
      <w:r w:rsidRPr="00AE6A8F">
        <w:rPr>
          <w:rFonts w:ascii="Tahoma" w:eastAsia="Times New Roman" w:hAnsi="Tahoma" w:cs="Tahoma"/>
          <w:color w:val="000000"/>
          <w:sz w:val="24"/>
          <w:szCs w:val="24"/>
          <w:lang w:eastAsia="ru-RU"/>
        </w:rPr>
        <w:t xml:space="preserve">, а такие, как звезда </w:t>
      </w:r>
      <w:proofErr w:type="spellStart"/>
      <w:r w:rsidRPr="00AE6A8F">
        <w:rPr>
          <w:rFonts w:ascii="Tahoma" w:eastAsia="Times New Roman" w:hAnsi="Tahoma" w:cs="Tahoma"/>
          <w:color w:val="000000"/>
          <w:sz w:val="24"/>
          <w:szCs w:val="24"/>
          <w:lang w:eastAsia="ru-RU"/>
        </w:rPr>
        <w:t>Барнарда</w:t>
      </w:r>
      <w:proofErr w:type="spellEnd"/>
      <w:r w:rsidRPr="00AE6A8F">
        <w:rPr>
          <w:rFonts w:ascii="Tahoma" w:eastAsia="Times New Roman" w:hAnsi="Tahoma" w:cs="Tahoma"/>
          <w:color w:val="000000"/>
          <w:sz w:val="24"/>
          <w:szCs w:val="24"/>
          <w:lang w:eastAsia="ru-RU"/>
        </w:rPr>
        <w:t>,— </w:t>
      </w:r>
      <w:r w:rsidRPr="00AE6A8F">
        <w:rPr>
          <w:rFonts w:ascii="Tahoma" w:eastAsia="Times New Roman" w:hAnsi="Tahoma" w:cs="Tahoma"/>
          <w:b/>
          <w:bCs/>
          <w:color w:val="000000"/>
          <w:sz w:val="24"/>
          <w:szCs w:val="24"/>
          <w:lang w:eastAsia="ru-RU"/>
        </w:rPr>
        <w:t>красными карликами</w:t>
      </w:r>
      <w:r w:rsidRPr="00AE6A8F">
        <w:rPr>
          <w:rFonts w:ascii="Tahoma" w:eastAsia="Times New Roman" w:hAnsi="Tahoma" w:cs="Tahoma"/>
          <w:color w:val="000000"/>
          <w:sz w:val="24"/>
          <w:szCs w:val="24"/>
          <w:lang w:eastAsia="ru-RU"/>
        </w:rPr>
        <w:t>.</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Это было тем более любопытно, что промежуточных красных звезд, не гигантов и не карликов, как будто не существовало вовсе.</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Это предположение </w:t>
      </w:r>
      <w:proofErr w:type="spellStart"/>
      <w:r w:rsidRPr="00AE6A8F">
        <w:rPr>
          <w:rFonts w:ascii="Tahoma" w:eastAsia="Times New Roman" w:hAnsi="Tahoma" w:cs="Tahoma"/>
          <w:color w:val="000000"/>
          <w:sz w:val="24"/>
          <w:szCs w:val="24"/>
          <w:lang w:eastAsia="ru-RU"/>
        </w:rPr>
        <w:t>Герцшпрунга</w:t>
      </w:r>
      <w:proofErr w:type="spellEnd"/>
      <w:r w:rsidRPr="00AE6A8F">
        <w:rPr>
          <w:rFonts w:ascii="Tahoma" w:eastAsia="Times New Roman" w:hAnsi="Tahoma" w:cs="Tahoma"/>
          <w:color w:val="000000"/>
          <w:sz w:val="24"/>
          <w:szCs w:val="24"/>
          <w:lang w:eastAsia="ru-RU"/>
        </w:rPr>
        <w:t>, основанное на теоретических рассуждениях, было подтверждено результатами наблюдений. Американский физик немецкого происхождения </w:t>
      </w:r>
      <w:r w:rsidRPr="00AE6A8F">
        <w:rPr>
          <w:rFonts w:ascii="Tahoma" w:eastAsia="Times New Roman" w:hAnsi="Tahoma" w:cs="Tahoma"/>
          <w:i/>
          <w:iCs/>
          <w:color w:val="000000"/>
          <w:sz w:val="24"/>
          <w:szCs w:val="24"/>
          <w:lang w:eastAsia="ru-RU"/>
        </w:rPr>
        <w:t xml:space="preserve">Альберт </w:t>
      </w:r>
      <w:proofErr w:type="spellStart"/>
      <w:r w:rsidRPr="00AE6A8F">
        <w:rPr>
          <w:rFonts w:ascii="Tahoma" w:eastAsia="Times New Roman" w:hAnsi="Tahoma" w:cs="Tahoma"/>
          <w:i/>
          <w:iCs/>
          <w:color w:val="000000"/>
          <w:sz w:val="24"/>
          <w:szCs w:val="24"/>
          <w:lang w:eastAsia="ru-RU"/>
        </w:rPr>
        <w:t>Абрахам</w:t>
      </w:r>
      <w:proofErr w:type="spellEnd"/>
      <w:r w:rsidRPr="00AE6A8F">
        <w:rPr>
          <w:rFonts w:ascii="Tahoma" w:eastAsia="Times New Roman" w:hAnsi="Tahoma" w:cs="Tahoma"/>
          <w:i/>
          <w:iCs/>
          <w:color w:val="000000"/>
          <w:sz w:val="24"/>
          <w:szCs w:val="24"/>
          <w:lang w:eastAsia="ru-RU"/>
        </w:rPr>
        <w:t xml:space="preserve"> Майкельсон</w:t>
      </w:r>
      <w:r w:rsidRPr="00AE6A8F">
        <w:rPr>
          <w:rFonts w:ascii="Tahoma" w:eastAsia="Times New Roman" w:hAnsi="Tahoma" w:cs="Tahoma"/>
          <w:color w:val="000000"/>
          <w:sz w:val="24"/>
          <w:szCs w:val="24"/>
          <w:lang w:eastAsia="ru-RU"/>
        </w:rPr>
        <w:t> (1852—1931) изобрел в 1881 г. прибор, названный </w:t>
      </w:r>
      <w:r w:rsidRPr="00AE6A8F">
        <w:rPr>
          <w:rFonts w:ascii="Tahoma" w:eastAsia="Times New Roman" w:hAnsi="Tahoma" w:cs="Tahoma"/>
          <w:b/>
          <w:bCs/>
          <w:color w:val="000000"/>
          <w:sz w:val="24"/>
          <w:szCs w:val="24"/>
          <w:lang w:eastAsia="ru-RU"/>
        </w:rPr>
        <w:t>интерферометром</w:t>
      </w:r>
      <w:r w:rsidRPr="00AE6A8F">
        <w:rPr>
          <w:rFonts w:ascii="Tahoma" w:eastAsia="Times New Roman" w:hAnsi="Tahoma" w:cs="Tahoma"/>
          <w:color w:val="000000"/>
          <w:sz w:val="24"/>
          <w:szCs w:val="24"/>
          <w:lang w:eastAsia="ru-RU"/>
        </w:rPr>
        <w:t>.</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Этот прибор, отмечавший мельчайшие изменения в картине усилений и ослаблений световых волн, позволял производить удивительно точные измерения. С его помощью удалось узнать о звездах то, что не показал бы ни один телескоп.</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Даже ближайшие звезды так далеки от нас, что и в самые лучшие современные телескопы они видны только как светящиеся точки. Тем не </w:t>
      </w:r>
      <w:proofErr w:type="gramStart"/>
      <w:r w:rsidRPr="00AE6A8F">
        <w:rPr>
          <w:rFonts w:ascii="Tahoma" w:eastAsia="Times New Roman" w:hAnsi="Tahoma" w:cs="Tahoma"/>
          <w:color w:val="000000"/>
          <w:sz w:val="24"/>
          <w:szCs w:val="24"/>
          <w:lang w:eastAsia="ru-RU"/>
        </w:rPr>
        <w:t>менее</w:t>
      </w:r>
      <w:proofErr w:type="gramEnd"/>
      <w:r w:rsidRPr="00AE6A8F">
        <w:rPr>
          <w:rFonts w:ascii="Tahoma" w:eastAsia="Times New Roman" w:hAnsi="Tahoma" w:cs="Tahoma"/>
          <w:color w:val="000000"/>
          <w:sz w:val="24"/>
          <w:szCs w:val="24"/>
          <w:lang w:eastAsia="ru-RU"/>
        </w:rPr>
        <w:t xml:space="preserve"> попадающие в телескоп лучи данной звезды исходят не из одной точки ее поверхности. Один луч может приходить от ее западного края, а другой — от восточного. Эти лучи попадают в телескоп под некоторым углом друг к другу — углом, слишком малым для того, чтобы его можно было измерить обычными способами, но иногда достаточно большим, чтобы лучи “сталкивались” и складывались друг с другом.</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Прибор Майкельсона позволил измерять результат такого сложения и определять угол между лучами, если он только не был ничтожно малым. Зная этот угол и расстояние до звезды, можно легко вычислить ее действительный диаметр.</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Результаты были поразительными. Диаметр Бетельгейзе был измерен таким способом в 1920 г. и оказалось, что он равен 500 000 </w:t>
      </w:r>
      <w:proofErr w:type="spellStart"/>
      <w:r w:rsidRPr="00AE6A8F">
        <w:rPr>
          <w:rFonts w:ascii="Tahoma" w:eastAsia="Times New Roman" w:hAnsi="Tahoma" w:cs="Tahoma"/>
          <w:color w:val="000000"/>
          <w:sz w:val="24"/>
          <w:szCs w:val="24"/>
          <w:lang w:eastAsia="ru-RU"/>
        </w:rPr>
        <w:t>000</w:t>
      </w:r>
      <w:proofErr w:type="spellEnd"/>
      <w:r w:rsidRPr="00AE6A8F">
        <w:rPr>
          <w:rFonts w:ascii="Tahoma" w:eastAsia="Times New Roman" w:hAnsi="Tahoma" w:cs="Tahoma"/>
          <w:color w:val="000000"/>
          <w:sz w:val="24"/>
          <w:szCs w:val="24"/>
          <w:lang w:eastAsia="ru-RU"/>
        </w:rPr>
        <w:t xml:space="preserve"> км. Он почти в 350 раз больше диаметра Солнца (1 390 600 км). Следовательно, поверхность Бетельгейзе примерно в 350X350, т. е. в 120 000 раз больше поверхности Солнца. Неудивительно, что светимость этой звезды гораздо больше светимости Солнца, хотя светимость каждого квадратного километра ее поверхности гораздо меньше.</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Что касается объема Бетельгейзе, то он примерно в 40 000 </w:t>
      </w:r>
      <w:proofErr w:type="spellStart"/>
      <w:r w:rsidRPr="00AE6A8F">
        <w:rPr>
          <w:rFonts w:ascii="Tahoma" w:eastAsia="Times New Roman" w:hAnsi="Tahoma" w:cs="Tahoma"/>
          <w:color w:val="000000"/>
          <w:sz w:val="24"/>
          <w:szCs w:val="24"/>
          <w:lang w:eastAsia="ru-RU"/>
        </w:rPr>
        <w:t>000</w:t>
      </w:r>
      <w:proofErr w:type="spellEnd"/>
      <w:r w:rsidRPr="00AE6A8F">
        <w:rPr>
          <w:rFonts w:ascii="Tahoma" w:eastAsia="Times New Roman" w:hAnsi="Tahoma" w:cs="Tahoma"/>
          <w:color w:val="000000"/>
          <w:sz w:val="24"/>
          <w:szCs w:val="24"/>
          <w:lang w:eastAsia="ru-RU"/>
        </w:rPr>
        <w:t xml:space="preserve"> раз больше объема Солнца. Если бы Бетельгейзе оказалась на месте Солнца, она заполнила бы все пространство далеко за пределы орбиты Марса. Да, это поистине </w:t>
      </w:r>
      <w:r w:rsidRPr="00AE6A8F">
        <w:rPr>
          <w:rFonts w:ascii="Tahoma" w:eastAsia="Times New Roman" w:hAnsi="Tahoma" w:cs="Tahoma"/>
          <w:i/>
          <w:iCs/>
          <w:color w:val="000000"/>
          <w:sz w:val="24"/>
          <w:szCs w:val="24"/>
          <w:lang w:eastAsia="ru-RU"/>
        </w:rPr>
        <w:t>красный гигант</w:t>
      </w:r>
      <w:r w:rsidRPr="00AE6A8F">
        <w:rPr>
          <w:rFonts w:ascii="Tahoma" w:eastAsia="Times New Roman" w:hAnsi="Tahoma" w:cs="Tahoma"/>
          <w:color w:val="000000"/>
          <w:sz w:val="24"/>
          <w:szCs w:val="24"/>
          <w:lang w:eastAsia="ru-RU"/>
        </w:rPr>
        <w:t>!</w:t>
      </w:r>
    </w:p>
    <w:p w:rsidR="00AE6A8F" w:rsidRPr="00AE6A8F" w:rsidRDefault="00AE6A8F" w:rsidP="00AE6A8F">
      <w:pPr>
        <w:shd w:val="clear" w:color="auto" w:fill="FFFFFF"/>
        <w:spacing w:after="0" w:line="240" w:lineRule="auto"/>
        <w:rPr>
          <w:rFonts w:ascii="Tahoma" w:eastAsia="Times New Roman" w:hAnsi="Tahoma" w:cs="Tahoma"/>
          <w:color w:val="000000"/>
          <w:sz w:val="24"/>
          <w:szCs w:val="24"/>
          <w:lang w:eastAsia="ru-RU"/>
        </w:rPr>
      </w:pPr>
      <w:r>
        <w:rPr>
          <w:rFonts w:ascii="Tahoma" w:eastAsia="Times New Roman" w:hAnsi="Tahoma" w:cs="Tahoma"/>
          <w:noProof/>
          <w:color w:val="0000FF"/>
          <w:sz w:val="24"/>
          <w:szCs w:val="24"/>
          <w:bdr w:val="none" w:sz="0" w:space="0" w:color="auto" w:frame="1"/>
          <w:lang w:eastAsia="ru-RU"/>
        </w:rPr>
        <w:lastRenderedPageBreak/>
        <w:drawing>
          <wp:inline distT="0" distB="0" distL="0" distR="0">
            <wp:extent cx="6447645" cy="4630294"/>
            <wp:effectExtent l="19050" t="0" r="0" b="0"/>
            <wp:docPr id="5" name="Рисунок 5" descr="диаграмма Герцшпрунга - Рассела с пояснениями">
              <a:hlinkClick xmlns:a="http://schemas.openxmlformats.org/drawingml/2006/main" r:id="rId12" tooltip="&quot;Диаграмма Герцшпрунга - Рассела: главная последовательность звез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Герцшпрунга - Рассела с пояснениями">
                      <a:hlinkClick r:id="rId12" tooltip="&quot;Диаграмма Герцшпрунга - Рассела: главная последовательность звезд&quot;"/>
                    </pic:cNvPr>
                    <pic:cNvPicPr>
                      <a:picLocks noChangeAspect="1" noChangeArrowheads="1"/>
                    </pic:cNvPicPr>
                  </pic:nvPicPr>
                  <pic:blipFill>
                    <a:blip r:embed="rId13" cstate="print"/>
                    <a:srcRect/>
                    <a:stretch>
                      <a:fillRect/>
                    </a:stretch>
                  </pic:blipFill>
                  <pic:spPr bwMode="auto">
                    <a:xfrm>
                      <a:off x="0" y="0"/>
                      <a:ext cx="6448378" cy="4630821"/>
                    </a:xfrm>
                    <a:prstGeom prst="rect">
                      <a:avLst/>
                    </a:prstGeom>
                    <a:noFill/>
                    <a:ln w="9525">
                      <a:noFill/>
                      <a:miter lim="800000"/>
                      <a:headEnd/>
                      <a:tailEnd/>
                    </a:ln>
                  </pic:spPr>
                </pic:pic>
              </a:graphicData>
            </a:graphic>
          </wp:inline>
        </w:drawing>
      </w:r>
    </w:p>
    <w:p w:rsidR="00AE6A8F" w:rsidRPr="00AE6A8F" w:rsidRDefault="00AE6A8F" w:rsidP="00AE6A8F">
      <w:pPr>
        <w:shd w:val="clear" w:color="auto" w:fill="FFFFFF"/>
        <w:spacing w:after="150" w:line="240" w:lineRule="auto"/>
        <w:jc w:val="center"/>
        <w:rPr>
          <w:rFonts w:ascii="Tahoma" w:eastAsia="Times New Roman" w:hAnsi="Tahoma" w:cs="Tahoma"/>
          <w:i/>
          <w:iCs/>
          <w:color w:val="000000"/>
          <w:lang w:eastAsia="ru-RU"/>
        </w:rPr>
      </w:pPr>
      <w:r w:rsidRPr="00AE6A8F">
        <w:rPr>
          <w:rFonts w:ascii="Tahoma" w:eastAsia="Times New Roman" w:hAnsi="Tahoma" w:cs="Tahoma"/>
          <w:i/>
          <w:iCs/>
          <w:color w:val="000000"/>
          <w:lang w:eastAsia="ru-RU"/>
        </w:rPr>
        <w:t xml:space="preserve">Опять же диаграмма </w:t>
      </w:r>
      <w:proofErr w:type="spellStart"/>
      <w:r w:rsidRPr="00AE6A8F">
        <w:rPr>
          <w:rFonts w:ascii="Tahoma" w:eastAsia="Times New Roman" w:hAnsi="Tahoma" w:cs="Tahoma"/>
          <w:i/>
          <w:iCs/>
          <w:color w:val="000000"/>
          <w:lang w:eastAsia="ru-RU"/>
        </w:rPr>
        <w:t>Герцшпрунга</w:t>
      </w:r>
      <w:proofErr w:type="spellEnd"/>
      <w:r w:rsidRPr="00AE6A8F">
        <w:rPr>
          <w:rFonts w:ascii="Tahoma" w:eastAsia="Times New Roman" w:hAnsi="Tahoma" w:cs="Tahoma"/>
          <w:i/>
          <w:iCs/>
          <w:color w:val="000000"/>
          <w:lang w:eastAsia="ru-RU"/>
        </w:rPr>
        <w:t xml:space="preserve"> – </w:t>
      </w:r>
      <w:proofErr w:type="gramStart"/>
      <w:r w:rsidRPr="00AE6A8F">
        <w:rPr>
          <w:rFonts w:ascii="Tahoma" w:eastAsia="Times New Roman" w:hAnsi="Tahoma" w:cs="Tahoma"/>
          <w:i/>
          <w:iCs/>
          <w:color w:val="000000"/>
          <w:lang w:eastAsia="ru-RU"/>
        </w:rPr>
        <w:t>Рассела</w:t>
      </w:r>
      <w:proofErr w:type="gramEnd"/>
      <w:r w:rsidRPr="00AE6A8F">
        <w:rPr>
          <w:rFonts w:ascii="Tahoma" w:eastAsia="Times New Roman" w:hAnsi="Tahoma" w:cs="Tahoma"/>
          <w:i/>
          <w:iCs/>
          <w:color w:val="000000"/>
          <w:lang w:eastAsia="ru-RU"/>
        </w:rPr>
        <w:t xml:space="preserve"> как и на первом изображении, но без отвлекающих цветов и надписей.</w:t>
      </w:r>
    </w:p>
    <w:p w:rsidR="00AE6A8F" w:rsidRPr="00AE6A8F" w:rsidRDefault="00AE6A8F" w:rsidP="00AE6A8F">
      <w:pPr>
        <w:shd w:val="clear" w:color="auto" w:fill="FFFFFF"/>
        <w:spacing w:before="300" w:after="150" w:line="240" w:lineRule="auto"/>
        <w:outlineLvl w:val="1"/>
        <w:rPr>
          <w:rFonts w:ascii="Tahoma" w:eastAsia="Times New Roman" w:hAnsi="Tahoma" w:cs="Tahoma"/>
          <w:color w:val="000000"/>
          <w:sz w:val="36"/>
          <w:szCs w:val="36"/>
          <w:lang w:eastAsia="ru-RU"/>
        </w:rPr>
      </w:pPr>
      <w:r w:rsidRPr="00AE6A8F">
        <w:rPr>
          <w:rFonts w:ascii="Tahoma" w:eastAsia="Times New Roman" w:hAnsi="Tahoma" w:cs="Tahoma"/>
          <w:color w:val="000000"/>
          <w:sz w:val="36"/>
          <w:szCs w:val="36"/>
          <w:lang w:eastAsia="ru-RU"/>
        </w:rPr>
        <w:t>Красные гиганты и… инфракрасные гиганты</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Антарес несколько меньше Бетельгейзе, но эта последняя — отнюдь не самая большая из подобных звезд. Например, </w:t>
      </w:r>
      <w:proofErr w:type="spellStart"/>
      <w:r w:rsidRPr="00AE6A8F">
        <w:rPr>
          <w:rFonts w:ascii="Tahoma" w:eastAsia="Times New Roman" w:hAnsi="Tahoma" w:cs="Tahoma"/>
          <w:b/>
          <w:bCs/>
          <w:color w:val="000000"/>
          <w:sz w:val="24"/>
          <w:szCs w:val="24"/>
          <w:lang w:eastAsia="ru-RU"/>
        </w:rPr>
        <w:t>Эпсилон</w:t>
      </w:r>
      <w:proofErr w:type="spellEnd"/>
      <w:r w:rsidRPr="00AE6A8F">
        <w:rPr>
          <w:rFonts w:ascii="Tahoma" w:eastAsia="Times New Roman" w:hAnsi="Tahoma" w:cs="Tahoma"/>
          <w:b/>
          <w:bCs/>
          <w:color w:val="000000"/>
          <w:sz w:val="24"/>
          <w:szCs w:val="24"/>
          <w:lang w:eastAsia="ru-RU"/>
        </w:rPr>
        <w:t xml:space="preserve"> Возничего</w:t>
      </w:r>
      <w:r w:rsidRPr="00AE6A8F">
        <w:rPr>
          <w:rFonts w:ascii="Tahoma" w:eastAsia="Times New Roman" w:hAnsi="Tahoma" w:cs="Tahoma"/>
          <w:color w:val="000000"/>
          <w:sz w:val="24"/>
          <w:szCs w:val="24"/>
          <w:lang w:eastAsia="ru-RU"/>
        </w:rPr>
        <w:t> — </w:t>
      </w:r>
      <w:r w:rsidRPr="00AE6A8F">
        <w:rPr>
          <w:rFonts w:ascii="Tahoma" w:eastAsia="Times New Roman" w:hAnsi="Tahoma" w:cs="Tahoma"/>
          <w:b/>
          <w:bCs/>
          <w:color w:val="000000"/>
          <w:sz w:val="24"/>
          <w:szCs w:val="24"/>
          <w:lang w:eastAsia="ru-RU"/>
        </w:rPr>
        <w:t>инфракрасный гигант</w:t>
      </w:r>
      <w:r w:rsidRPr="00AE6A8F">
        <w:rPr>
          <w:rFonts w:ascii="Tahoma" w:eastAsia="Times New Roman" w:hAnsi="Tahoma" w:cs="Tahoma"/>
          <w:color w:val="000000"/>
          <w:sz w:val="24"/>
          <w:szCs w:val="24"/>
          <w:lang w:eastAsia="ru-RU"/>
        </w:rPr>
        <w:t>, звезда настолько холодная, что, несмотря на ее чудовищные размеры, мы ее не видим. Ее излучение почти целиком лежит в инфракрасной области. Мы знаем о ее существовании только потому, что у нее есть яркий спутник, который она периодически затмевает.</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В 1937 г. на основании продолжительности затмения и расстояния до системы было высказано предположение, что эта темная звезда — инфракрасный гигант с диаметром 3 700 000 </w:t>
      </w:r>
      <w:proofErr w:type="spellStart"/>
      <w:r w:rsidRPr="00AE6A8F">
        <w:rPr>
          <w:rFonts w:ascii="Tahoma" w:eastAsia="Times New Roman" w:hAnsi="Tahoma" w:cs="Tahoma"/>
          <w:color w:val="000000"/>
          <w:sz w:val="24"/>
          <w:szCs w:val="24"/>
          <w:lang w:eastAsia="ru-RU"/>
        </w:rPr>
        <w:t>000</w:t>
      </w:r>
      <w:proofErr w:type="spellEnd"/>
      <w:r w:rsidRPr="00AE6A8F">
        <w:rPr>
          <w:rFonts w:ascii="Tahoma" w:eastAsia="Times New Roman" w:hAnsi="Tahoma" w:cs="Tahoma"/>
          <w:color w:val="000000"/>
          <w:sz w:val="24"/>
          <w:szCs w:val="24"/>
          <w:lang w:eastAsia="ru-RU"/>
        </w:rPr>
        <w:t xml:space="preserve"> км. Если бы она оказалась на месте Солнца, то заполнила бы все пространство вплоть до орбиты Урана!</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И инфракрасные гиганты вовсе не так редки, как казалось вначале. Но звезду, настолько холодную, что она излучает почти исключительно в инфракрасной части спектра, очень трудно обнаружить.</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Во-первых, земная атмосфера не очень прозрачна для инфракрасных лучей, а во-вторых, все предметы на самой Земле достаточно теплы и обладают заметным собственным инфракрасным излучением, в результате инфракрасное излучение, приходящее к нам из космического пространства, теряется, так сказать, в общем зареве.</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lastRenderedPageBreak/>
        <w:t xml:space="preserve">Однако в 1965 г. астрономы обсерватории </w:t>
      </w:r>
      <w:proofErr w:type="spellStart"/>
      <w:r w:rsidRPr="00AE6A8F">
        <w:rPr>
          <w:rFonts w:ascii="Tahoma" w:eastAsia="Times New Roman" w:hAnsi="Tahoma" w:cs="Tahoma"/>
          <w:color w:val="000000"/>
          <w:sz w:val="24"/>
          <w:szCs w:val="24"/>
          <w:lang w:eastAsia="ru-RU"/>
        </w:rPr>
        <w:t>Маунт-Вилсон</w:t>
      </w:r>
      <w:proofErr w:type="spellEnd"/>
      <w:r w:rsidRPr="00AE6A8F">
        <w:rPr>
          <w:rFonts w:ascii="Tahoma" w:eastAsia="Times New Roman" w:hAnsi="Tahoma" w:cs="Tahoma"/>
          <w:color w:val="000000"/>
          <w:sz w:val="24"/>
          <w:szCs w:val="24"/>
          <w:lang w:eastAsia="ru-RU"/>
        </w:rPr>
        <w:t xml:space="preserve"> разработали особую методику для поисков в небе областей, богатых инфракрасным излучением, которое </w:t>
      </w:r>
      <w:proofErr w:type="gramStart"/>
      <w:r w:rsidRPr="00AE6A8F">
        <w:rPr>
          <w:rFonts w:ascii="Tahoma" w:eastAsia="Times New Roman" w:hAnsi="Tahoma" w:cs="Tahoma"/>
          <w:color w:val="000000"/>
          <w:sz w:val="24"/>
          <w:szCs w:val="24"/>
          <w:lang w:eastAsia="ru-RU"/>
        </w:rPr>
        <w:t>указывает на присутствие инфракрасных гигантов Они обнаружили</w:t>
      </w:r>
      <w:proofErr w:type="gramEnd"/>
      <w:r w:rsidRPr="00AE6A8F">
        <w:rPr>
          <w:rFonts w:ascii="Tahoma" w:eastAsia="Times New Roman" w:hAnsi="Tahoma" w:cs="Tahoma"/>
          <w:color w:val="000000"/>
          <w:sz w:val="24"/>
          <w:szCs w:val="24"/>
          <w:lang w:eastAsia="ru-RU"/>
        </w:rPr>
        <w:t xml:space="preserve"> сотни подобных объектов, сосредоточенных по большей части в плоскости Млечного Пути, но можно ожидать, что их будут найдены тысячи. И хотя бы некоторые из них, несомненно, окажутся больше, чем </w:t>
      </w:r>
      <w:proofErr w:type="spellStart"/>
      <w:r w:rsidRPr="00AE6A8F">
        <w:rPr>
          <w:rFonts w:ascii="Tahoma" w:eastAsia="Times New Roman" w:hAnsi="Tahoma" w:cs="Tahoma"/>
          <w:color w:val="000000"/>
          <w:sz w:val="24"/>
          <w:szCs w:val="24"/>
          <w:lang w:eastAsia="ru-RU"/>
        </w:rPr>
        <w:t>Эпсилон</w:t>
      </w:r>
      <w:proofErr w:type="spellEnd"/>
      <w:r w:rsidRPr="00AE6A8F">
        <w:rPr>
          <w:rFonts w:ascii="Tahoma" w:eastAsia="Times New Roman" w:hAnsi="Tahoma" w:cs="Tahoma"/>
          <w:color w:val="000000"/>
          <w:sz w:val="24"/>
          <w:szCs w:val="24"/>
          <w:lang w:eastAsia="ru-RU"/>
        </w:rPr>
        <w:t xml:space="preserve"> Возничего.</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В инфракрасной области они, собственно, очень ярки, но в видимой части спектра их излечение чрезвычайно слабо, так что даже в самые сильные телескопы видны лишь немногие из них. Две из обнаруженных звезд имеют, судя по их цвету, температуру 1200 и 800</w:t>
      </w:r>
      <w:proofErr w:type="gramStart"/>
      <w:r w:rsidRPr="00AE6A8F">
        <w:rPr>
          <w:rFonts w:ascii="Tahoma" w:eastAsia="Times New Roman" w:hAnsi="Tahoma" w:cs="Tahoma"/>
          <w:color w:val="000000"/>
          <w:sz w:val="24"/>
          <w:szCs w:val="24"/>
          <w:lang w:eastAsia="ru-RU"/>
        </w:rPr>
        <w:t>°К</w:t>
      </w:r>
      <w:proofErr w:type="gramEnd"/>
      <w:r w:rsidRPr="00AE6A8F">
        <w:rPr>
          <w:rFonts w:ascii="Tahoma" w:eastAsia="Times New Roman" w:hAnsi="Tahoma" w:cs="Tahoma"/>
          <w:color w:val="000000"/>
          <w:sz w:val="24"/>
          <w:szCs w:val="24"/>
          <w:lang w:eastAsia="ru-RU"/>
        </w:rPr>
        <w:t xml:space="preserve"> — вторая звезда нагрета только-только до температуры красного каления.</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У звезд других цветов нет такого разрыва в размерах, как у холодных красных звезд. И все же существуют большие желтые гиганты (не такие огромные и холодные, как красные) и маленькие желтые карлики (не такие маленькие и холодные, как красные). В качестве примера желтого гиганта можно назвать Капеллу, а в качестве желтого карлика — наше Солнце.</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Подводя итог, хочу ещё раз отметить – красные гиганты и карлики в общей картине диаграммы </w:t>
      </w:r>
      <w:proofErr w:type="spellStart"/>
      <w:r w:rsidRPr="00AE6A8F">
        <w:rPr>
          <w:rFonts w:ascii="Tahoma" w:eastAsia="Times New Roman" w:hAnsi="Tahoma" w:cs="Tahoma"/>
          <w:color w:val="000000"/>
          <w:sz w:val="24"/>
          <w:szCs w:val="24"/>
          <w:lang w:eastAsia="ru-RU"/>
        </w:rPr>
        <w:t>Герцшпрунга</w:t>
      </w:r>
      <w:proofErr w:type="spellEnd"/>
      <w:r w:rsidRPr="00AE6A8F">
        <w:rPr>
          <w:rFonts w:ascii="Tahoma" w:eastAsia="Times New Roman" w:hAnsi="Tahoma" w:cs="Tahoma"/>
          <w:color w:val="000000"/>
          <w:sz w:val="24"/>
          <w:szCs w:val="24"/>
          <w:lang w:eastAsia="ru-RU"/>
        </w:rPr>
        <w:t xml:space="preserve"> — </w:t>
      </w:r>
      <w:proofErr w:type="spellStart"/>
      <w:r w:rsidRPr="00AE6A8F">
        <w:rPr>
          <w:rFonts w:ascii="Tahoma" w:eastAsia="Times New Roman" w:hAnsi="Tahoma" w:cs="Tahoma"/>
          <w:color w:val="000000"/>
          <w:sz w:val="24"/>
          <w:szCs w:val="24"/>
          <w:lang w:eastAsia="ru-RU"/>
        </w:rPr>
        <w:t>Рессела</w:t>
      </w:r>
      <w:proofErr w:type="spellEnd"/>
      <w:r w:rsidRPr="00AE6A8F">
        <w:rPr>
          <w:rFonts w:ascii="Tahoma" w:eastAsia="Times New Roman" w:hAnsi="Tahoma" w:cs="Tahoma"/>
          <w:color w:val="000000"/>
          <w:sz w:val="24"/>
          <w:szCs w:val="24"/>
          <w:lang w:eastAsia="ru-RU"/>
        </w:rPr>
        <w:t xml:space="preserve"> являются исключением и их процент по сравнению с “правильными” звездами, полностью укладывающимися в канву главной последовательности диаграммы, относительно не велик.</w:t>
      </w:r>
    </w:p>
    <w:p w:rsidR="00AE6A8F" w:rsidRPr="00AE6A8F" w:rsidRDefault="00AE6A8F" w:rsidP="00AE6A8F">
      <w:pPr>
        <w:shd w:val="clear" w:color="auto" w:fill="FFFFFF"/>
        <w:spacing w:after="150" w:line="240" w:lineRule="auto"/>
        <w:rPr>
          <w:rFonts w:ascii="Tahoma" w:eastAsia="Times New Roman" w:hAnsi="Tahoma" w:cs="Tahoma"/>
          <w:color w:val="000000"/>
          <w:sz w:val="24"/>
          <w:szCs w:val="24"/>
          <w:lang w:eastAsia="ru-RU"/>
        </w:rPr>
      </w:pPr>
      <w:r w:rsidRPr="00AE6A8F">
        <w:rPr>
          <w:rFonts w:ascii="Tahoma" w:eastAsia="Times New Roman" w:hAnsi="Tahoma" w:cs="Tahoma"/>
          <w:color w:val="000000"/>
          <w:sz w:val="24"/>
          <w:szCs w:val="24"/>
          <w:lang w:eastAsia="ru-RU"/>
        </w:rPr>
        <w:t xml:space="preserve">Во всяком </w:t>
      </w:r>
      <w:proofErr w:type="gramStart"/>
      <w:r w:rsidRPr="00AE6A8F">
        <w:rPr>
          <w:rFonts w:ascii="Tahoma" w:eastAsia="Times New Roman" w:hAnsi="Tahoma" w:cs="Tahoma"/>
          <w:color w:val="000000"/>
          <w:sz w:val="24"/>
          <w:szCs w:val="24"/>
          <w:lang w:eastAsia="ru-RU"/>
        </w:rPr>
        <w:t>случае</w:t>
      </w:r>
      <w:proofErr w:type="gramEnd"/>
      <w:r w:rsidRPr="00AE6A8F">
        <w:rPr>
          <w:rFonts w:ascii="Tahoma" w:eastAsia="Times New Roman" w:hAnsi="Tahoma" w:cs="Tahoma"/>
          <w:color w:val="000000"/>
          <w:sz w:val="24"/>
          <w:szCs w:val="24"/>
          <w:lang w:eastAsia="ru-RU"/>
        </w:rPr>
        <w:t xml:space="preserve"> более наглядной, простой и в целом правильной теории эволюции звезд, чем теория скользящей эволюции выводимая из фактов наглядно представленных в диаграмме, у нас нет. Поэтому остается только отдать должное гению астрономов прошлого </w:t>
      </w:r>
      <w:proofErr w:type="gramStart"/>
      <w:r w:rsidRPr="00AE6A8F">
        <w:rPr>
          <w:rFonts w:ascii="Tahoma" w:eastAsia="Times New Roman" w:hAnsi="Tahoma" w:cs="Tahoma"/>
          <w:color w:val="000000"/>
          <w:sz w:val="24"/>
          <w:szCs w:val="24"/>
          <w:lang w:eastAsia="ru-RU"/>
        </w:rPr>
        <w:t>и</w:t>
      </w:r>
      <w:proofErr w:type="gramEnd"/>
      <w:r w:rsidRPr="00AE6A8F">
        <w:rPr>
          <w:rFonts w:ascii="Tahoma" w:eastAsia="Times New Roman" w:hAnsi="Tahoma" w:cs="Tahoma"/>
          <w:color w:val="000000"/>
          <w:sz w:val="24"/>
          <w:szCs w:val="24"/>
          <w:lang w:eastAsia="ru-RU"/>
        </w:rPr>
        <w:t>… конечно же смело использовать их наработки!</w:t>
      </w:r>
    </w:p>
    <w:p w:rsidR="00AE6A8F" w:rsidRDefault="00AE6A8F"/>
    <w:p w:rsidR="00AE6A8F" w:rsidRDefault="00AE6A8F" w:rsidP="00AE6A8F"/>
    <w:p w:rsidR="00AE6A8F" w:rsidRPr="00AE6A8F" w:rsidRDefault="00AE6A8F" w:rsidP="00AE6A8F">
      <w:pPr>
        <w:shd w:val="clear" w:color="auto" w:fill="FFFFFF"/>
        <w:spacing w:after="0" w:line="240" w:lineRule="auto"/>
        <w:rPr>
          <w:rFonts w:ascii="Helvetica" w:eastAsia="Times New Roman" w:hAnsi="Helvetica" w:cs="Times New Roman"/>
          <w:color w:val="444444"/>
          <w:sz w:val="26"/>
          <w:szCs w:val="26"/>
          <w:lang w:eastAsia="ru-RU"/>
        </w:rPr>
      </w:pPr>
      <w:r>
        <w:rPr>
          <w:rFonts w:eastAsia="Times New Roman" w:cs="Times New Roman"/>
          <w:color w:val="444444"/>
          <w:sz w:val="26"/>
          <w:szCs w:val="26"/>
          <w:lang w:eastAsia="ru-RU"/>
        </w:rPr>
        <w:t>З</w:t>
      </w:r>
      <w:r w:rsidRPr="00AE6A8F">
        <w:rPr>
          <w:rFonts w:ascii="Helvetica" w:eastAsia="Times New Roman" w:hAnsi="Helvetica" w:cs="Times New Roman"/>
          <w:color w:val="444444"/>
          <w:sz w:val="26"/>
          <w:szCs w:val="26"/>
          <w:lang w:eastAsia="ru-RU"/>
        </w:rPr>
        <w:t>адача </w:t>
      </w:r>
      <w:r w:rsidRPr="00AE6A8F">
        <w:rPr>
          <w:rFonts w:ascii="Helvetica" w:eastAsia="Times New Roman" w:hAnsi="Helvetica" w:cs="Times New Roman"/>
          <w:b/>
          <w:bCs/>
          <w:color w:val="444444"/>
          <w:sz w:val="26"/>
          <w:lang w:eastAsia="ru-RU"/>
        </w:rPr>
        <w:t>1.</w:t>
      </w:r>
      <w:r w:rsidRPr="00AE6A8F">
        <w:rPr>
          <w:rFonts w:ascii="Helvetica" w:eastAsia="Times New Roman" w:hAnsi="Helvetica" w:cs="Times New Roman"/>
          <w:color w:val="444444"/>
          <w:sz w:val="26"/>
          <w:szCs w:val="26"/>
          <w:lang w:eastAsia="ru-RU"/>
        </w:rPr>
        <w:t xml:space="preserve"> На рисунке </w:t>
      </w:r>
      <w:proofErr w:type="gramStart"/>
      <w:r w:rsidRPr="00AE6A8F">
        <w:rPr>
          <w:rFonts w:ascii="Helvetica" w:eastAsia="Times New Roman" w:hAnsi="Helvetica" w:cs="Times New Roman"/>
          <w:color w:val="444444"/>
          <w:sz w:val="26"/>
          <w:szCs w:val="26"/>
          <w:lang w:eastAsia="ru-RU"/>
        </w:rPr>
        <w:t>приведена</w:t>
      </w:r>
      <w:proofErr w:type="gramEnd"/>
      <w:r w:rsidRPr="00AE6A8F">
        <w:rPr>
          <w:rFonts w:ascii="Helvetica" w:eastAsia="Times New Roman" w:hAnsi="Helvetica" w:cs="Times New Roman"/>
          <w:color w:val="444444"/>
          <w:sz w:val="26"/>
          <w:szCs w:val="26"/>
          <w:lang w:eastAsia="ru-RU"/>
        </w:rPr>
        <w:t xml:space="preserve"> диаграмме </w:t>
      </w:r>
      <w:proofErr w:type="spellStart"/>
      <w:r w:rsidRPr="00AE6A8F">
        <w:rPr>
          <w:rFonts w:ascii="Helvetica" w:eastAsia="Times New Roman" w:hAnsi="Helvetica" w:cs="Times New Roman"/>
          <w:color w:val="444444"/>
          <w:sz w:val="26"/>
          <w:szCs w:val="26"/>
          <w:lang w:eastAsia="ru-RU"/>
        </w:rPr>
        <w:t>Гершпрунга-Рассела</w:t>
      </w:r>
      <w:proofErr w:type="spellEnd"/>
      <w:r w:rsidRPr="00AE6A8F">
        <w:rPr>
          <w:rFonts w:ascii="Helvetica" w:eastAsia="Times New Roman" w:hAnsi="Helvetica" w:cs="Times New Roman"/>
          <w:color w:val="444444"/>
          <w:sz w:val="26"/>
          <w:szCs w:val="26"/>
          <w:lang w:eastAsia="ru-RU"/>
        </w:rPr>
        <w:t>. Выберите два верных утверждения из пяти, приведенных ниже, и запишите их номера.</w:t>
      </w:r>
    </w:p>
    <w:p w:rsidR="00AE6A8F" w:rsidRPr="00AE6A8F" w:rsidRDefault="00AE6A8F" w:rsidP="00AE6A8F">
      <w:pPr>
        <w:shd w:val="clear" w:color="auto" w:fill="EDEBE0"/>
        <w:spacing w:after="0" w:line="270" w:lineRule="atLeast"/>
        <w:jc w:val="center"/>
        <w:rPr>
          <w:rFonts w:ascii="Helvetica" w:eastAsia="Times New Roman" w:hAnsi="Helvetica" w:cs="Times New Roman"/>
          <w:color w:val="444444"/>
          <w:sz w:val="26"/>
          <w:szCs w:val="26"/>
          <w:lang w:eastAsia="ru-RU"/>
        </w:rPr>
      </w:pPr>
      <w:r>
        <w:rPr>
          <w:rFonts w:ascii="Helvetica" w:eastAsia="Times New Roman" w:hAnsi="Helvetica" w:cs="Times New Roman"/>
          <w:noProof/>
          <w:color w:val="444444"/>
          <w:sz w:val="26"/>
          <w:szCs w:val="26"/>
          <w:lang w:eastAsia="ru-RU"/>
        </w:rPr>
        <w:lastRenderedPageBreak/>
        <w:drawing>
          <wp:inline distT="0" distB="0" distL="0" distR="0">
            <wp:extent cx="5616645" cy="4133850"/>
            <wp:effectExtent l="19050" t="0" r="3105" b="0"/>
            <wp:docPr id="13" name="Рисунок 13" descr="Диаграмма Герцшпрунга-Расс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аграмма Герцшпрунга-Рассела"/>
                    <pic:cNvPicPr>
                      <a:picLocks noChangeAspect="1" noChangeArrowheads="1"/>
                    </pic:cNvPicPr>
                  </pic:nvPicPr>
                  <pic:blipFill>
                    <a:blip r:embed="rId14" cstate="print"/>
                    <a:srcRect/>
                    <a:stretch>
                      <a:fillRect/>
                    </a:stretch>
                  </pic:blipFill>
                  <pic:spPr bwMode="auto">
                    <a:xfrm>
                      <a:off x="0" y="0"/>
                      <a:ext cx="5616645" cy="4133850"/>
                    </a:xfrm>
                    <a:prstGeom prst="rect">
                      <a:avLst/>
                    </a:prstGeom>
                    <a:noFill/>
                    <a:ln w="9525">
                      <a:noFill/>
                      <a:miter lim="800000"/>
                      <a:headEnd/>
                      <a:tailEnd/>
                    </a:ln>
                  </pic:spPr>
                </pic:pic>
              </a:graphicData>
            </a:graphic>
          </wp:inline>
        </w:drawing>
      </w:r>
    </w:p>
    <w:p w:rsidR="00AE6A8F" w:rsidRPr="00AE6A8F" w:rsidRDefault="00AE6A8F" w:rsidP="00AE6A8F">
      <w:pPr>
        <w:shd w:val="clear" w:color="auto" w:fill="FFFFFF"/>
        <w:spacing w:before="240"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1) Белые карлики – горячие звезды сильной светимости.</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2) Плотность вещества в атмосфере звезды влияет на ширину спектральных линий.</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3) Звезда Бетельгейзе относится к сверхгигантам, поскольку ее радиус почти в 1000 раз превышает радиус Солнца.</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4) На главной последовательности находится около 20% звезд.</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5) Солнце относится к звездам – гигантам.</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Решение:</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1) Утверждение неверно. На диаграмме видно, что светимость этих звезд невысока.</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 xml:space="preserve">2) Утверждение верно. У </w:t>
      </w:r>
      <w:proofErr w:type="spellStart"/>
      <w:r w:rsidRPr="00AE6A8F">
        <w:rPr>
          <w:rFonts w:ascii="Helvetica" w:eastAsia="Times New Roman" w:hAnsi="Helvetica" w:cs="Times New Roman"/>
          <w:color w:val="444444"/>
          <w:sz w:val="26"/>
          <w:szCs w:val="26"/>
          <w:lang w:eastAsia="ru-RU"/>
        </w:rPr>
        <w:t>супергигантов</w:t>
      </w:r>
      <w:proofErr w:type="spellEnd"/>
      <w:r w:rsidRPr="00AE6A8F">
        <w:rPr>
          <w:rFonts w:ascii="Helvetica" w:eastAsia="Times New Roman" w:hAnsi="Helvetica" w:cs="Times New Roman"/>
          <w:color w:val="444444"/>
          <w:sz w:val="26"/>
          <w:szCs w:val="26"/>
          <w:lang w:eastAsia="ru-RU"/>
        </w:rPr>
        <w:t xml:space="preserve"> конвекция в оболочке выносит на поверхность </w:t>
      </w:r>
      <w:proofErr w:type="gramStart"/>
      <w:r w:rsidRPr="00AE6A8F">
        <w:rPr>
          <w:rFonts w:ascii="Helvetica" w:eastAsia="Times New Roman" w:hAnsi="Helvetica" w:cs="Times New Roman"/>
          <w:color w:val="444444"/>
          <w:sz w:val="26"/>
          <w:szCs w:val="26"/>
          <w:lang w:eastAsia="ru-RU"/>
        </w:rPr>
        <w:t>звезды</w:t>
      </w:r>
      <w:proofErr w:type="gramEnd"/>
      <w:r w:rsidRPr="00AE6A8F">
        <w:rPr>
          <w:rFonts w:ascii="Helvetica" w:eastAsia="Times New Roman" w:hAnsi="Helvetica" w:cs="Times New Roman"/>
          <w:color w:val="444444"/>
          <w:sz w:val="26"/>
          <w:szCs w:val="26"/>
          <w:lang w:eastAsia="ru-RU"/>
        </w:rPr>
        <w:t xml:space="preserve"> в том числе и более тяжелые элементы, что находит отражение в ее спектре.</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3) Утверждение верно.</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4) Утверждение неверно. Большинство звезд лежит на главной последовательности.</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5) Утверждение неверно. Солнце – звезда средних размеров, относящаяся к классу G.</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Ответ: 23</w:t>
      </w:r>
    </w:p>
    <w:p w:rsidR="00AE6A8F" w:rsidRDefault="00AE6A8F" w:rsidP="00AE6A8F">
      <w:pPr>
        <w:shd w:val="clear" w:color="auto" w:fill="FFFFFF"/>
        <w:spacing w:after="0" w:line="240" w:lineRule="auto"/>
        <w:rPr>
          <w:rFonts w:eastAsia="Times New Roman" w:cs="Times New Roman"/>
          <w:color w:val="444444"/>
          <w:sz w:val="26"/>
          <w:szCs w:val="26"/>
          <w:lang w:eastAsia="ru-RU"/>
        </w:rPr>
      </w:pPr>
    </w:p>
    <w:p w:rsidR="00AE6A8F" w:rsidRPr="00AE6A8F" w:rsidRDefault="00AE6A8F" w:rsidP="00AE6A8F">
      <w:pPr>
        <w:shd w:val="clear" w:color="auto" w:fill="FFFFFF"/>
        <w:spacing w:after="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lastRenderedPageBreak/>
        <w:t>Задача </w:t>
      </w:r>
      <w:r w:rsidRPr="00AE6A8F">
        <w:rPr>
          <w:rFonts w:ascii="Helvetica" w:eastAsia="Times New Roman" w:hAnsi="Helvetica" w:cs="Times New Roman"/>
          <w:b/>
          <w:bCs/>
          <w:color w:val="444444"/>
          <w:sz w:val="26"/>
          <w:lang w:eastAsia="ru-RU"/>
        </w:rPr>
        <w:t>2.</w:t>
      </w:r>
      <w:r w:rsidRPr="00AE6A8F">
        <w:rPr>
          <w:rFonts w:ascii="Helvetica" w:eastAsia="Times New Roman" w:hAnsi="Helvetica" w:cs="Times New Roman"/>
          <w:color w:val="444444"/>
          <w:sz w:val="26"/>
          <w:szCs w:val="26"/>
          <w:lang w:eastAsia="ru-RU"/>
        </w:rPr>
        <w:t xml:space="preserve"> На рисунке </w:t>
      </w:r>
      <w:proofErr w:type="gramStart"/>
      <w:r w:rsidRPr="00AE6A8F">
        <w:rPr>
          <w:rFonts w:ascii="Helvetica" w:eastAsia="Times New Roman" w:hAnsi="Helvetica" w:cs="Times New Roman"/>
          <w:color w:val="444444"/>
          <w:sz w:val="26"/>
          <w:szCs w:val="26"/>
          <w:lang w:eastAsia="ru-RU"/>
        </w:rPr>
        <w:t>приведена</w:t>
      </w:r>
      <w:proofErr w:type="gramEnd"/>
      <w:r w:rsidRPr="00AE6A8F">
        <w:rPr>
          <w:rFonts w:ascii="Helvetica" w:eastAsia="Times New Roman" w:hAnsi="Helvetica" w:cs="Times New Roman"/>
          <w:color w:val="444444"/>
          <w:sz w:val="26"/>
          <w:szCs w:val="26"/>
          <w:lang w:eastAsia="ru-RU"/>
        </w:rPr>
        <w:t xml:space="preserve"> диаграмме </w:t>
      </w:r>
      <w:proofErr w:type="spellStart"/>
      <w:r w:rsidRPr="00AE6A8F">
        <w:rPr>
          <w:rFonts w:ascii="Helvetica" w:eastAsia="Times New Roman" w:hAnsi="Helvetica" w:cs="Times New Roman"/>
          <w:color w:val="444444"/>
          <w:sz w:val="26"/>
          <w:szCs w:val="26"/>
          <w:lang w:eastAsia="ru-RU"/>
        </w:rPr>
        <w:t>Гершпрунга-Рассела</w:t>
      </w:r>
      <w:proofErr w:type="spellEnd"/>
      <w:r w:rsidRPr="00AE6A8F">
        <w:rPr>
          <w:rFonts w:ascii="Helvetica" w:eastAsia="Times New Roman" w:hAnsi="Helvetica" w:cs="Times New Roman"/>
          <w:color w:val="444444"/>
          <w:sz w:val="26"/>
          <w:szCs w:val="26"/>
          <w:lang w:eastAsia="ru-RU"/>
        </w:rPr>
        <w:t>. Выберите два верных утверждения из пяти, приведенных ниже, и запишите их номера.</w:t>
      </w:r>
    </w:p>
    <w:p w:rsidR="00AE6A8F" w:rsidRPr="00AE6A8F" w:rsidRDefault="00AE6A8F" w:rsidP="00AE6A8F">
      <w:pPr>
        <w:shd w:val="clear" w:color="auto" w:fill="EDEBE0"/>
        <w:spacing w:after="0" w:line="270" w:lineRule="atLeast"/>
        <w:jc w:val="center"/>
        <w:rPr>
          <w:rFonts w:ascii="Helvetica" w:eastAsia="Times New Roman" w:hAnsi="Helvetica" w:cs="Times New Roman"/>
          <w:color w:val="444444"/>
          <w:sz w:val="26"/>
          <w:szCs w:val="26"/>
          <w:lang w:eastAsia="ru-RU"/>
        </w:rPr>
      </w:pPr>
      <w:r>
        <w:rPr>
          <w:rFonts w:ascii="Helvetica" w:eastAsia="Times New Roman" w:hAnsi="Helvetica" w:cs="Times New Roman"/>
          <w:noProof/>
          <w:color w:val="444444"/>
          <w:sz w:val="26"/>
          <w:szCs w:val="26"/>
          <w:lang w:eastAsia="ru-RU"/>
        </w:rPr>
        <w:drawing>
          <wp:inline distT="0" distB="0" distL="0" distR="0">
            <wp:extent cx="5730220" cy="4217441"/>
            <wp:effectExtent l="19050" t="0" r="3830" b="0"/>
            <wp:docPr id="14" name="Рисунок 14" descr="Диаграмма Герцшпрунга-Расс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иаграмма Герцшпрунга-Рассела"/>
                    <pic:cNvPicPr>
                      <a:picLocks noChangeAspect="1" noChangeArrowheads="1"/>
                    </pic:cNvPicPr>
                  </pic:nvPicPr>
                  <pic:blipFill>
                    <a:blip r:embed="rId14" cstate="print"/>
                    <a:srcRect/>
                    <a:stretch>
                      <a:fillRect/>
                    </a:stretch>
                  </pic:blipFill>
                  <pic:spPr bwMode="auto">
                    <a:xfrm>
                      <a:off x="0" y="0"/>
                      <a:ext cx="5733463" cy="4219828"/>
                    </a:xfrm>
                    <a:prstGeom prst="rect">
                      <a:avLst/>
                    </a:prstGeom>
                    <a:noFill/>
                    <a:ln w="9525">
                      <a:noFill/>
                      <a:miter lim="800000"/>
                      <a:headEnd/>
                      <a:tailEnd/>
                    </a:ln>
                  </pic:spPr>
                </pic:pic>
              </a:graphicData>
            </a:graphic>
          </wp:inline>
        </w:drawing>
      </w:r>
    </w:p>
    <w:p w:rsidR="00AE6A8F" w:rsidRPr="00AE6A8F" w:rsidRDefault="00AE6A8F" w:rsidP="00AE6A8F">
      <w:pPr>
        <w:shd w:val="clear" w:color="auto" w:fill="EDEBE0"/>
        <w:spacing w:before="75" w:line="270" w:lineRule="atLeast"/>
        <w:jc w:val="center"/>
        <w:rPr>
          <w:rFonts w:ascii="Helvetica" w:eastAsia="Times New Roman" w:hAnsi="Helvetica" w:cs="Times New Roman"/>
          <w:color w:val="888888"/>
          <w:sz w:val="18"/>
          <w:szCs w:val="18"/>
          <w:lang w:eastAsia="ru-RU"/>
        </w:rPr>
      </w:pPr>
      <w:r w:rsidRPr="00AE6A8F">
        <w:rPr>
          <w:rFonts w:ascii="Helvetica" w:eastAsia="Times New Roman" w:hAnsi="Helvetica" w:cs="Times New Roman"/>
          <w:color w:val="888888"/>
          <w:sz w:val="18"/>
          <w:szCs w:val="18"/>
          <w:lang w:eastAsia="ru-RU"/>
        </w:rPr>
        <w:t xml:space="preserve">Диаграмма </w:t>
      </w:r>
      <w:proofErr w:type="spellStart"/>
      <w:r w:rsidRPr="00AE6A8F">
        <w:rPr>
          <w:rFonts w:ascii="Helvetica" w:eastAsia="Times New Roman" w:hAnsi="Helvetica" w:cs="Times New Roman"/>
          <w:color w:val="888888"/>
          <w:sz w:val="18"/>
          <w:szCs w:val="18"/>
          <w:lang w:eastAsia="ru-RU"/>
        </w:rPr>
        <w:t>Герцшпрунга-Рассела</w:t>
      </w:r>
      <w:proofErr w:type="spellEnd"/>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1) Наиболее многочисленными звездами являются красные карлики.</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2) «Жизненный цикл» звезды спектрального класса</w:t>
      </w:r>
      <w:proofErr w:type="gramStart"/>
      <w:r w:rsidRPr="00AE6A8F">
        <w:rPr>
          <w:rFonts w:ascii="Helvetica" w:eastAsia="Times New Roman" w:hAnsi="Helvetica" w:cs="Times New Roman"/>
          <w:color w:val="444444"/>
          <w:sz w:val="26"/>
          <w:szCs w:val="26"/>
          <w:lang w:eastAsia="ru-RU"/>
        </w:rPr>
        <w:t xml:space="preserve"> К</w:t>
      </w:r>
      <w:proofErr w:type="gramEnd"/>
      <w:r w:rsidRPr="00AE6A8F">
        <w:rPr>
          <w:rFonts w:ascii="Helvetica" w:eastAsia="Times New Roman" w:hAnsi="Helvetica" w:cs="Times New Roman"/>
          <w:color w:val="444444"/>
          <w:sz w:val="26"/>
          <w:szCs w:val="26"/>
          <w:lang w:eastAsia="ru-RU"/>
        </w:rPr>
        <w:t xml:space="preserve"> главной последовательности более короткий, чем звезды спектрального класса В главной последовательности.</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3) Звезды-сверхгиганты имеют очень большую среднюю плотность.</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4) Звезда Денеб имеет температуру поверхности 8550</w:t>
      </w:r>
      <w:proofErr w:type="gramStart"/>
      <w:r w:rsidRPr="00AE6A8F">
        <w:rPr>
          <w:rFonts w:ascii="Helvetica" w:eastAsia="Times New Roman" w:hAnsi="Helvetica" w:cs="Times New Roman"/>
          <w:color w:val="444444"/>
          <w:sz w:val="26"/>
          <w:szCs w:val="26"/>
          <w:lang w:eastAsia="ru-RU"/>
        </w:rPr>
        <w:t xml:space="preserve"> К</w:t>
      </w:r>
      <w:proofErr w:type="gramEnd"/>
      <w:r w:rsidRPr="00AE6A8F">
        <w:rPr>
          <w:rFonts w:ascii="Helvetica" w:eastAsia="Times New Roman" w:hAnsi="Helvetica" w:cs="Times New Roman"/>
          <w:color w:val="444444"/>
          <w:sz w:val="26"/>
          <w:szCs w:val="26"/>
          <w:lang w:eastAsia="ru-RU"/>
        </w:rPr>
        <w:t xml:space="preserve"> и относится к звездам спектрального класса М.</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 xml:space="preserve">5) Звезда 40 </w:t>
      </w:r>
      <w:proofErr w:type="spellStart"/>
      <w:r w:rsidRPr="00AE6A8F">
        <w:rPr>
          <w:rFonts w:ascii="Helvetica" w:eastAsia="Times New Roman" w:hAnsi="Helvetica" w:cs="Times New Roman"/>
          <w:color w:val="444444"/>
          <w:sz w:val="26"/>
          <w:szCs w:val="26"/>
          <w:lang w:eastAsia="ru-RU"/>
        </w:rPr>
        <w:t>Эридана</w:t>
      </w:r>
      <w:proofErr w:type="spellEnd"/>
      <w:proofErr w:type="gramStart"/>
      <w:r w:rsidRPr="00AE6A8F">
        <w:rPr>
          <w:rFonts w:ascii="Helvetica" w:eastAsia="Times New Roman" w:hAnsi="Helvetica" w:cs="Times New Roman"/>
          <w:color w:val="444444"/>
          <w:sz w:val="26"/>
          <w:szCs w:val="26"/>
          <w:lang w:eastAsia="ru-RU"/>
        </w:rPr>
        <w:t xml:space="preserve"> В</w:t>
      </w:r>
      <w:proofErr w:type="gramEnd"/>
      <w:r w:rsidRPr="00AE6A8F">
        <w:rPr>
          <w:rFonts w:ascii="Helvetica" w:eastAsia="Times New Roman" w:hAnsi="Helvetica" w:cs="Times New Roman"/>
          <w:color w:val="444444"/>
          <w:sz w:val="26"/>
          <w:szCs w:val="26"/>
          <w:lang w:eastAsia="ru-RU"/>
        </w:rPr>
        <w:t xml:space="preserve"> относится к белым карликам, поскольку ее масса составляет 0,5 массы Солнца.</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Решение:</w:t>
      </w:r>
    </w:p>
    <w:p w:rsidR="00AE6A8F" w:rsidRPr="00AE6A8F" w:rsidRDefault="00AE6A8F" w:rsidP="00AE6A8F">
      <w:pPr>
        <w:shd w:val="clear" w:color="auto" w:fill="FFFFFF"/>
        <w:spacing w:after="120" w:line="240" w:lineRule="auto"/>
        <w:rPr>
          <w:rFonts w:eastAsia="Times New Roman" w:cs="Times New Roman"/>
          <w:color w:val="444444"/>
          <w:sz w:val="26"/>
          <w:szCs w:val="26"/>
          <w:lang w:eastAsia="ru-RU"/>
        </w:rPr>
      </w:pPr>
      <w:r w:rsidRPr="00AE6A8F">
        <w:rPr>
          <w:rFonts w:ascii="Helvetica" w:eastAsia="Times New Roman" w:hAnsi="Helvetica" w:cs="Times New Roman"/>
          <w:color w:val="444444"/>
          <w:sz w:val="26"/>
          <w:szCs w:val="26"/>
          <w:lang w:eastAsia="ru-RU"/>
        </w:rPr>
        <w:t>1) Утверждение верно. Приведу таблицу, из которой понятно распределение количества звезд по классам:</w:t>
      </w:r>
      <w:r>
        <w:rPr>
          <w:rFonts w:eastAsia="Times New Roman" w:cs="Times New Roman"/>
          <w:color w:val="444444"/>
          <w:sz w:val="26"/>
          <w:szCs w:val="26"/>
          <w:lang w:eastAsia="ru-RU"/>
        </w:rPr>
        <w:t xml:space="preserve"> (таблицу сделайте большего размера, чтобы было хорошо видно)</w:t>
      </w:r>
    </w:p>
    <w:p w:rsidR="00AE6A8F" w:rsidRPr="00AE6A8F" w:rsidRDefault="00AE6A8F" w:rsidP="00AE6A8F">
      <w:pPr>
        <w:shd w:val="clear" w:color="auto" w:fill="EDEBE0"/>
        <w:spacing w:after="0" w:line="270" w:lineRule="atLeast"/>
        <w:jc w:val="center"/>
        <w:rPr>
          <w:rFonts w:ascii="Helvetica" w:eastAsia="Times New Roman" w:hAnsi="Helvetica" w:cs="Times New Roman"/>
          <w:color w:val="444444"/>
          <w:sz w:val="26"/>
          <w:szCs w:val="26"/>
          <w:lang w:eastAsia="ru-RU"/>
        </w:rPr>
      </w:pPr>
      <w:r>
        <w:rPr>
          <w:rFonts w:ascii="Helvetica" w:eastAsia="Times New Roman" w:hAnsi="Helvetica" w:cs="Times New Roman"/>
          <w:noProof/>
          <w:color w:val="444444"/>
          <w:sz w:val="26"/>
          <w:szCs w:val="26"/>
          <w:lang w:eastAsia="ru-RU"/>
        </w:rPr>
        <w:drawing>
          <wp:inline distT="0" distB="0" distL="0" distR="0">
            <wp:extent cx="6379641" cy="1266825"/>
            <wp:effectExtent l="19050" t="0" r="2109" b="0"/>
            <wp:docPr id="15" name="Рисунок 15" descr="Гарвардская класс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рвардская классификация"/>
                    <pic:cNvPicPr>
                      <a:picLocks noChangeAspect="1" noChangeArrowheads="1"/>
                    </pic:cNvPicPr>
                  </pic:nvPicPr>
                  <pic:blipFill>
                    <a:blip r:embed="rId15" cstate="print"/>
                    <a:srcRect/>
                    <a:stretch>
                      <a:fillRect/>
                    </a:stretch>
                  </pic:blipFill>
                  <pic:spPr bwMode="auto">
                    <a:xfrm>
                      <a:off x="0" y="0"/>
                      <a:ext cx="6415471" cy="1273940"/>
                    </a:xfrm>
                    <a:prstGeom prst="rect">
                      <a:avLst/>
                    </a:prstGeom>
                    <a:noFill/>
                    <a:ln w="9525">
                      <a:noFill/>
                      <a:miter lim="800000"/>
                      <a:headEnd/>
                      <a:tailEnd/>
                    </a:ln>
                  </pic:spPr>
                </pic:pic>
              </a:graphicData>
            </a:graphic>
          </wp:inline>
        </w:drawing>
      </w:r>
    </w:p>
    <w:p w:rsidR="00AE6A8F" w:rsidRPr="00AE6A8F" w:rsidRDefault="00AE6A8F" w:rsidP="00AE6A8F">
      <w:pPr>
        <w:shd w:val="clear" w:color="auto" w:fill="EDEBE0"/>
        <w:spacing w:before="75" w:line="270" w:lineRule="atLeast"/>
        <w:jc w:val="center"/>
        <w:rPr>
          <w:rFonts w:ascii="Helvetica" w:eastAsia="Times New Roman" w:hAnsi="Helvetica" w:cs="Times New Roman"/>
          <w:color w:val="888888"/>
          <w:sz w:val="18"/>
          <w:szCs w:val="18"/>
          <w:lang w:eastAsia="ru-RU"/>
        </w:rPr>
      </w:pPr>
      <w:r w:rsidRPr="00AE6A8F">
        <w:rPr>
          <w:rFonts w:ascii="Helvetica" w:eastAsia="Times New Roman" w:hAnsi="Helvetica" w:cs="Times New Roman"/>
          <w:color w:val="888888"/>
          <w:sz w:val="18"/>
          <w:szCs w:val="18"/>
          <w:lang w:eastAsia="ru-RU"/>
        </w:rPr>
        <w:lastRenderedPageBreak/>
        <w:t>Гарвардская классификация</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 xml:space="preserve">2) Утверждение неверно. У </w:t>
      </w:r>
      <w:proofErr w:type="spellStart"/>
      <w:r w:rsidRPr="00AE6A8F">
        <w:rPr>
          <w:rFonts w:ascii="Helvetica" w:eastAsia="Times New Roman" w:hAnsi="Helvetica" w:cs="Times New Roman"/>
          <w:color w:val="444444"/>
          <w:sz w:val="26"/>
          <w:szCs w:val="26"/>
          <w:lang w:eastAsia="ru-RU"/>
        </w:rPr>
        <w:t>супергигантов</w:t>
      </w:r>
      <w:proofErr w:type="spellEnd"/>
      <w:r w:rsidRPr="00AE6A8F">
        <w:rPr>
          <w:rFonts w:ascii="Helvetica" w:eastAsia="Times New Roman" w:hAnsi="Helvetica" w:cs="Times New Roman"/>
          <w:color w:val="444444"/>
          <w:sz w:val="26"/>
          <w:szCs w:val="26"/>
          <w:lang w:eastAsia="ru-RU"/>
        </w:rPr>
        <w:t xml:space="preserve"> быстрее заканчивается топливо, и их жизнь иногда ограничена миллионами лет.</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3) Утверждение неверно. Плотность сверхгигантов очень мала. Если плотность Солнца сравнима с плотностью воды, то у сверхгигантов плотность много меньше плотности воздуха.</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4) Утверждение неверно. Звезды с такой температурой принадлежат к спектральному классу А.</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 xml:space="preserve">5) Утверждение верно. 40 </w:t>
      </w:r>
      <w:proofErr w:type="spellStart"/>
      <w:r w:rsidRPr="00AE6A8F">
        <w:rPr>
          <w:rFonts w:ascii="Helvetica" w:eastAsia="Times New Roman" w:hAnsi="Helvetica" w:cs="Times New Roman"/>
          <w:color w:val="444444"/>
          <w:sz w:val="26"/>
          <w:szCs w:val="26"/>
          <w:lang w:eastAsia="ru-RU"/>
        </w:rPr>
        <w:t>Эридана</w:t>
      </w:r>
      <w:proofErr w:type="spellEnd"/>
      <w:r w:rsidRPr="00AE6A8F">
        <w:rPr>
          <w:rFonts w:ascii="Helvetica" w:eastAsia="Times New Roman" w:hAnsi="Helvetica" w:cs="Times New Roman"/>
          <w:color w:val="444444"/>
          <w:sz w:val="26"/>
          <w:szCs w:val="26"/>
          <w:lang w:eastAsia="ru-RU"/>
        </w:rPr>
        <w:t xml:space="preserve"> или омикрон </w:t>
      </w:r>
      <w:proofErr w:type="spellStart"/>
      <w:r w:rsidRPr="00AE6A8F">
        <w:rPr>
          <w:rFonts w:ascii="Helvetica" w:eastAsia="Times New Roman" w:hAnsi="Helvetica" w:cs="Times New Roman"/>
          <w:color w:val="444444"/>
          <w:sz w:val="26"/>
          <w:szCs w:val="26"/>
          <w:lang w:eastAsia="ru-RU"/>
        </w:rPr>
        <w:t>Эридана</w:t>
      </w:r>
      <w:proofErr w:type="spellEnd"/>
      <w:r w:rsidRPr="00AE6A8F">
        <w:rPr>
          <w:rFonts w:ascii="Helvetica" w:eastAsia="Times New Roman" w:hAnsi="Helvetica" w:cs="Times New Roman"/>
          <w:color w:val="444444"/>
          <w:sz w:val="26"/>
          <w:szCs w:val="26"/>
          <w:lang w:eastAsia="ru-RU"/>
        </w:rPr>
        <w:t> — близкая к Земле тройная звёздная система в созвездии </w:t>
      </w:r>
      <w:proofErr w:type="spellStart"/>
      <w:r w:rsidRPr="00AE6A8F">
        <w:rPr>
          <w:rFonts w:ascii="Helvetica" w:eastAsia="Times New Roman" w:hAnsi="Helvetica" w:cs="Times New Roman"/>
          <w:color w:val="444444"/>
          <w:sz w:val="26"/>
          <w:szCs w:val="26"/>
          <w:lang w:eastAsia="ru-RU"/>
        </w:rPr>
        <w:t>Эридана</w:t>
      </w:r>
      <w:proofErr w:type="spellEnd"/>
      <w:r w:rsidRPr="00AE6A8F">
        <w:rPr>
          <w:rFonts w:ascii="Helvetica" w:eastAsia="Times New Roman" w:hAnsi="Helvetica" w:cs="Times New Roman"/>
          <w:color w:val="444444"/>
          <w:sz w:val="26"/>
          <w:szCs w:val="26"/>
          <w:lang w:eastAsia="ru-RU"/>
        </w:rPr>
        <w:t xml:space="preserve">. Ярчайший компонент системы 40 </w:t>
      </w:r>
      <w:proofErr w:type="spellStart"/>
      <w:r w:rsidRPr="00AE6A8F">
        <w:rPr>
          <w:rFonts w:ascii="Helvetica" w:eastAsia="Times New Roman" w:hAnsi="Helvetica" w:cs="Times New Roman"/>
          <w:color w:val="444444"/>
          <w:sz w:val="26"/>
          <w:szCs w:val="26"/>
          <w:lang w:eastAsia="ru-RU"/>
        </w:rPr>
        <w:t>Эридана</w:t>
      </w:r>
      <w:proofErr w:type="spellEnd"/>
      <w:r w:rsidRPr="00AE6A8F">
        <w:rPr>
          <w:rFonts w:ascii="Helvetica" w:eastAsia="Times New Roman" w:hAnsi="Helvetica" w:cs="Times New Roman"/>
          <w:color w:val="444444"/>
          <w:sz w:val="26"/>
          <w:szCs w:val="26"/>
          <w:lang w:eastAsia="ru-RU"/>
        </w:rPr>
        <w:t xml:space="preserve"> A — оранжевый карлик спектрального класса K, виден невооружённым глазом. 40 </w:t>
      </w:r>
      <w:proofErr w:type="spellStart"/>
      <w:r w:rsidRPr="00AE6A8F">
        <w:rPr>
          <w:rFonts w:ascii="Helvetica" w:eastAsia="Times New Roman" w:hAnsi="Helvetica" w:cs="Times New Roman"/>
          <w:color w:val="444444"/>
          <w:sz w:val="26"/>
          <w:szCs w:val="26"/>
          <w:lang w:eastAsia="ru-RU"/>
        </w:rPr>
        <w:t>Эридана</w:t>
      </w:r>
      <w:proofErr w:type="spellEnd"/>
      <w:r w:rsidRPr="00AE6A8F">
        <w:rPr>
          <w:rFonts w:ascii="Helvetica" w:eastAsia="Times New Roman" w:hAnsi="Helvetica" w:cs="Times New Roman"/>
          <w:color w:val="444444"/>
          <w:sz w:val="26"/>
          <w:szCs w:val="26"/>
          <w:lang w:eastAsia="ru-RU"/>
        </w:rPr>
        <w:t xml:space="preserve"> B — белый карлик, что было определено в 1910 году. Является третьим открытым белым карликом после Сириуса B и </w:t>
      </w:r>
      <w:proofErr w:type="spellStart"/>
      <w:r w:rsidRPr="00AE6A8F">
        <w:rPr>
          <w:rFonts w:ascii="Helvetica" w:eastAsia="Times New Roman" w:hAnsi="Helvetica" w:cs="Times New Roman"/>
          <w:color w:val="444444"/>
          <w:sz w:val="26"/>
          <w:szCs w:val="26"/>
          <w:lang w:eastAsia="ru-RU"/>
        </w:rPr>
        <w:t>Проциона</w:t>
      </w:r>
      <w:proofErr w:type="spellEnd"/>
      <w:r w:rsidRPr="00AE6A8F">
        <w:rPr>
          <w:rFonts w:ascii="Helvetica" w:eastAsia="Times New Roman" w:hAnsi="Helvetica" w:cs="Times New Roman"/>
          <w:color w:val="444444"/>
          <w:sz w:val="26"/>
          <w:szCs w:val="26"/>
          <w:lang w:eastAsia="ru-RU"/>
        </w:rPr>
        <w:t xml:space="preserve"> B и первым белым карликом, обнаруженным в тройной звёздной системе. Звёздная величина +9,52m. Хотя температура на его поверхности достигает </w:t>
      </w:r>
      <w:r>
        <w:rPr>
          <w:rFonts w:ascii="Helvetica" w:eastAsia="Times New Roman" w:hAnsi="Helvetica" w:cs="Times New Roman"/>
          <w:noProof/>
          <w:color w:val="444444"/>
          <w:sz w:val="26"/>
          <w:szCs w:val="26"/>
          <w:lang w:eastAsia="ru-RU"/>
        </w:rPr>
        <w:drawing>
          <wp:inline distT="0" distB="0" distL="0" distR="0">
            <wp:extent cx="485775" cy="133350"/>
            <wp:effectExtent l="19050" t="0" r="9525" b="0"/>
            <wp:docPr id="16" name="Рисунок 16" descr="1700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000^{\circ}"/>
                    <pic:cNvPicPr>
                      <a:picLocks noChangeAspect="1" noChangeArrowheads="1"/>
                    </pic:cNvPicPr>
                  </pic:nvPicPr>
                  <pic:blipFill>
                    <a:blip r:embed="rId16" cstate="print"/>
                    <a:srcRect/>
                    <a:stretch>
                      <a:fillRect/>
                    </a:stretch>
                  </pic:blipFill>
                  <pic:spPr bwMode="auto">
                    <a:xfrm>
                      <a:off x="0" y="0"/>
                      <a:ext cx="485775" cy="133350"/>
                    </a:xfrm>
                    <a:prstGeom prst="rect">
                      <a:avLst/>
                    </a:prstGeom>
                    <a:noFill/>
                    <a:ln w="9525">
                      <a:noFill/>
                      <a:miter lim="800000"/>
                      <a:headEnd/>
                      <a:tailEnd/>
                    </a:ln>
                  </pic:spPr>
                </pic:pic>
              </a:graphicData>
            </a:graphic>
          </wp:inline>
        </w:drawing>
      </w:r>
      <w:r w:rsidRPr="00AE6A8F">
        <w:rPr>
          <w:rFonts w:ascii="Helvetica" w:eastAsia="Times New Roman" w:hAnsi="Helvetica" w:cs="Times New Roman"/>
          <w:color w:val="444444"/>
          <w:sz w:val="26"/>
          <w:szCs w:val="26"/>
          <w:lang w:eastAsia="ru-RU"/>
        </w:rPr>
        <w:t xml:space="preserve"> C, светимость оказалась очень слабой, так как звезда в поперечнике меньше Земли (0,014 радиуса Солнца). Масса белого карлика — 0,5 массы Солнца. 40 </w:t>
      </w:r>
      <w:proofErr w:type="spellStart"/>
      <w:r w:rsidRPr="00AE6A8F">
        <w:rPr>
          <w:rFonts w:ascii="Helvetica" w:eastAsia="Times New Roman" w:hAnsi="Helvetica" w:cs="Times New Roman"/>
          <w:color w:val="444444"/>
          <w:sz w:val="26"/>
          <w:szCs w:val="26"/>
          <w:lang w:eastAsia="ru-RU"/>
        </w:rPr>
        <w:t>Эридана</w:t>
      </w:r>
      <w:proofErr w:type="spellEnd"/>
      <w:r w:rsidRPr="00AE6A8F">
        <w:rPr>
          <w:rFonts w:ascii="Helvetica" w:eastAsia="Times New Roman" w:hAnsi="Helvetica" w:cs="Times New Roman"/>
          <w:color w:val="444444"/>
          <w:sz w:val="26"/>
          <w:szCs w:val="26"/>
          <w:lang w:eastAsia="ru-RU"/>
        </w:rPr>
        <w:t xml:space="preserve"> C — красный карлик спектрального класса M массой 0,2 массы Солнца и радиусом 0,31 радиуса Солнца. Принадлежит к классу вспыхивающих звёзд.</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Принадлежит к классу вспыхивающих звёзд.</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Ответ: 15</w:t>
      </w:r>
    </w:p>
    <w:p w:rsidR="00AE6A8F" w:rsidRPr="00AE6A8F" w:rsidRDefault="00AE6A8F" w:rsidP="00AE6A8F">
      <w:pPr>
        <w:shd w:val="clear" w:color="auto" w:fill="FFFFFF"/>
        <w:spacing w:after="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b/>
          <w:sz w:val="26"/>
          <w:szCs w:val="26"/>
          <w:lang w:eastAsia="ru-RU"/>
        </w:rPr>
        <w:t>Задача </w:t>
      </w:r>
      <w:r w:rsidRPr="00620A97">
        <w:rPr>
          <w:rFonts w:ascii="Helvetica" w:eastAsia="Times New Roman" w:hAnsi="Helvetica" w:cs="Times New Roman"/>
          <w:b/>
          <w:bCs/>
          <w:sz w:val="26"/>
          <w:lang w:eastAsia="ru-RU"/>
        </w:rPr>
        <w:t>3</w:t>
      </w:r>
      <w:r w:rsidRPr="00AE6A8F">
        <w:rPr>
          <w:rFonts w:ascii="Helvetica" w:eastAsia="Times New Roman" w:hAnsi="Helvetica" w:cs="Times New Roman"/>
          <w:b/>
          <w:bCs/>
          <w:color w:val="444444"/>
          <w:sz w:val="26"/>
          <w:lang w:eastAsia="ru-RU"/>
        </w:rPr>
        <w:t>.</w:t>
      </w:r>
      <w:r w:rsidRPr="00AE6A8F">
        <w:rPr>
          <w:rFonts w:ascii="Helvetica" w:eastAsia="Times New Roman" w:hAnsi="Helvetica" w:cs="Times New Roman"/>
          <w:color w:val="444444"/>
          <w:sz w:val="26"/>
          <w:szCs w:val="26"/>
          <w:lang w:eastAsia="ru-RU"/>
        </w:rPr>
        <w:t xml:space="preserve"> На рисунке </w:t>
      </w:r>
      <w:proofErr w:type="gramStart"/>
      <w:r w:rsidRPr="00AE6A8F">
        <w:rPr>
          <w:rFonts w:ascii="Helvetica" w:eastAsia="Times New Roman" w:hAnsi="Helvetica" w:cs="Times New Roman"/>
          <w:color w:val="444444"/>
          <w:sz w:val="26"/>
          <w:szCs w:val="26"/>
          <w:lang w:eastAsia="ru-RU"/>
        </w:rPr>
        <w:t>приведена</w:t>
      </w:r>
      <w:proofErr w:type="gramEnd"/>
      <w:r w:rsidRPr="00AE6A8F">
        <w:rPr>
          <w:rFonts w:ascii="Helvetica" w:eastAsia="Times New Roman" w:hAnsi="Helvetica" w:cs="Times New Roman"/>
          <w:color w:val="444444"/>
          <w:sz w:val="26"/>
          <w:szCs w:val="26"/>
          <w:lang w:eastAsia="ru-RU"/>
        </w:rPr>
        <w:t xml:space="preserve"> диаграмме </w:t>
      </w:r>
      <w:proofErr w:type="spellStart"/>
      <w:r w:rsidRPr="00AE6A8F">
        <w:rPr>
          <w:rFonts w:ascii="Helvetica" w:eastAsia="Times New Roman" w:hAnsi="Helvetica" w:cs="Times New Roman"/>
          <w:color w:val="444444"/>
          <w:sz w:val="26"/>
          <w:szCs w:val="26"/>
          <w:lang w:eastAsia="ru-RU"/>
        </w:rPr>
        <w:t>Гершпрунга-Рассела</w:t>
      </w:r>
      <w:proofErr w:type="spellEnd"/>
      <w:r w:rsidRPr="00AE6A8F">
        <w:rPr>
          <w:rFonts w:ascii="Helvetica" w:eastAsia="Times New Roman" w:hAnsi="Helvetica" w:cs="Times New Roman"/>
          <w:color w:val="444444"/>
          <w:sz w:val="26"/>
          <w:szCs w:val="26"/>
          <w:lang w:eastAsia="ru-RU"/>
        </w:rPr>
        <w:t>. Выберите два верных утверждения из пяти, приведенных ниже, и запишите их номера.</w:t>
      </w:r>
    </w:p>
    <w:p w:rsidR="00AE6A8F" w:rsidRPr="00AE6A8F" w:rsidRDefault="00AE6A8F" w:rsidP="00AE6A8F">
      <w:pPr>
        <w:shd w:val="clear" w:color="auto" w:fill="EDEBE0"/>
        <w:spacing w:after="0" w:line="270" w:lineRule="atLeast"/>
        <w:jc w:val="center"/>
        <w:rPr>
          <w:rFonts w:ascii="Helvetica" w:eastAsia="Times New Roman" w:hAnsi="Helvetica" w:cs="Times New Roman"/>
          <w:color w:val="444444"/>
          <w:sz w:val="26"/>
          <w:szCs w:val="26"/>
          <w:lang w:eastAsia="ru-RU"/>
        </w:rPr>
      </w:pPr>
    </w:p>
    <w:p w:rsidR="00AE6A8F" w:rsidRPr="00AE6A8F" w:rsidRDefault="00AE6A8F" w:rsidP="00AE6A8F">
      <w:pPr>
        <w:shd w:val="clear" w:color="auto" w:fill="EDEBE0"/>
        <w:spacing w:before="75" w:line="270" w:lineRule="atLeast"/>
        <w:jc w:val="center"/>
        <w:rPr>
          <w:rFonts w:ascii="Helvetica" w:eastAsia="Times New Roman" w:hAnsi="Helvetica" w:cs="Times New Roman"/>
          <w:color w:val="888888"/>
          <w:sz w:val="18"/>
          <w:szCs w:val="18"/>
          <w:lang w:eastAsia="ru-RU"/>
        </w:rPr>
      </w:pPr>
      <w:r w:rsidRPr="00AE6A8F">
        <w:rPr>
          <w:rFonts w:ascii="Helvetica" w:eastAsia="Times New Roman" w:hAnsi="Helvetica" w:cs="Times New Roman"/>
          <w:color w:val="888888"/>
          <w:sz w:val="18"/>
          <w:szCs w:val="18"/>
          <w:lang w:eastAsia="ru-RU"/>
        </w:rPr>
        <w:t xml:space="preserve">Диаграмма </w:t>
      </w:r>
      <w:proofErr w:type="spellStart"/>
      <w:r w:rsidRPr="00AE6A8F">
        <w:rPr>
          <w:rFonts w:ascii="Helvetica" w:eastAsia="Times New Roman" w:hAnsi="Helvetica" w:cs="Times New Roman"/>
          <w:color w:val="888888"/>
          <w:sz w:val="18"/>
          <w:szCs w:val="18"/>
          <w:lang w:eastAsia="ru-RU"/>
        </w:rPr>
        <w:t>Герцшпрунга-Рассела</w:t>
      </w:r>
      <w:proofErr w:type="spellEnd"/>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1) Масса белых карликов существенно превышает массу Солнца.</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2) Светимость сверхгигантов в десятки тысяч раз превышает светимость Солнца.</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3) Звезда Антарес относится к звездам главной последовательности, поскольку ее радиус почти в 900 раз превышает радиус Солнца.</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4) Солнце относится к спектральному классу О.</w:t>
      </w:r>
    </w:p>
    <w:p w:rsidR="00AE6A8F" w:rsidRPr="00AE6A8F"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AE6A8F">
        <w:rPr>
          <w:rFonts w:ascii="Helvetica" w:eastAsia="Times New Roman" w:hAnsi="Helvetica" w:cs="Times New Roman"/>
          <w:color w:val="444444"/>
          <w:sz w:val="26"/>
          <w:szCs w:val="26"/>
          <w:lang w:eastAsia="ru-RU"/>
        </w:rPr>
        <w:t>5) На главной последовательности находится около 90% звезд.</w:t>
      </w:r>
    </w:p>
    <w:p w:rsidR="00AE6A8F" w:rsidRDefault="00AE6A8F" w:rsidP="00AE6A8F"/>
    <w:p w:rsidR="00AE6A8F" w:rsidRDefault="00AE6A8F" w:rsidP="00AE6A8F">
      <w:pPr>
        <w:shd w:val="clear" w:color="auto" w:fill="FFFFFF"/>
        <w:spacing w:after="0" w:line="240" w:lineRule="auto"/>
        <w:rPr>
          <w:rFonts w:eastAsia="Times New Roman" w:cs="Times New Roman"/>
          <w:color w:val="444444"/>
          <w:sz w:val="26"/>
          <w:szCs w:val="26"/>
          <w:lang w:eastAsia="ru-RU"/>
        </w:rPr>
      </w:pPr>
      <w:r w:rsidRPr="00C544B2">
        <w:rPr>
          <w:rFonts w:ascii="Helvetica" w:eastAsia="Times New Roman" w:hAnsi="Helvetica" w:cs="Times New Roman"/>
          <w:b/>
          <w:sz w:val="26"/>
          <w:szCs w:val="26"/>
          <w:lang w:eastAsia="ru-RU"/>
        </w:rPr>
        <w:t>Задача </w:t>
      </w:r>
      <w:r w:rsidRPr="00620A97">
        <w:rPr>
          <w:rFonts w:ascii="Helvetica" w:eastAsia="Times New Roman" w:hAnsi="Helvetica" w:cs="Times New Roman"/>
          <w:b/>
          <w:bCs/>
          <w:sz w:val="26"/>
          <w:lang w:eastAsia="ru-RU"/>
        </w:rPr>
        <w:t>4.</w:t>
      </w:r>
      <w:r w:rsidRPr="00C544B2">
        <w:rPr>
          <w:rFonts w:ascii="Helvetica" w:eastAsia="Times New Roman" w:hAnsi="Helvetica" w:cs="Times New Roman"/>
          <w:color w:val="444444"/>
          <w:sz w:val="26"/>
          <w:szCs w:val="26"/>
          <w:lang w:eastAsia="ru-RU"/>
        </w:rPr>
        <w:t xml:space="preserve"> На рисунке </w:t>
      </w:r>
      <w:proofErr w:type="gramStart"/>
      <w:r w:rsidRPr="00C544B2">
        <w:rPr>
          <w:rFonts w:ascii="Helvetica" w:eastAsia="Times New Roman" w:hAnsi="Helvetica" w:cs="Times New Roman"/>
          <w:color w:val="444444"/>
          <w:sz w:val="26"/>
          <w:szCs w:val="26"/>
          <w:lang w:eastAsia="ru-RU"/>
        </w:rPr>
        <w:t>приведена</w:t>
      </w:r>
      <w:proofErr w:type="gramEnd"/>
      <w:r w:rsidRPr="00C544B2">
        <w:rPr>
          <w:rFonts w:ascii="Helvetica" w:eastAsia="Times New Roman" w:hAnsi="Helvetica" w:cs="Times New Roman"/>
          <w:color w:val="444444"/>
          <w:sz w:val="26"/>
          <w:szCs w:val="26"/>
          <w:lang w:eastAsia="ru-RU"/>
        </w:rPr>
        <w:t xml:space="preserve"> диаграмме </w:t>
      </w:r>
      <w:proofErr w:type="spellStart"/>
      <w:r w:rsidRPr="00C544B2">
        <w:rPr>
          <w:rFonts w:ascii="Helvetica" w:eastAsia="Times New Roman" w:hAnsi="Helvetica" w:cs="Times New Roman"/>
          <w:color w:val="444444"/>
          <w:sz w:val="26"/>
          <w:szCs w:val="26"/>
          <w:lang w:eastAsia="ru-RU"/>
        </w:rPr>
        <w:t>Гершпрунга-Рассела</w:t>
      </w:r>
      <w:proofErr w:type="spellEnd"/>
      <w:r w:rsidRPr="00C544B2">
        <w:rPr>
          <w:rFonts w:ascii="Helvetica" w:eastAsia="Times New Roman" w:hAnsi="Helvetica" w:cs="Times New Roman"/>
          <w:color w:val="444444"/>
          <w:sz w:val="26"/>
          <w:szCs w:val="26"/>
          <w:lang w:eastAsia="ru-RU"/>
        </w:rPr>
        <w:t>. Выберите два верных утверждения из пяти, приведенных ниже, и запишите их номера.</w:t>
      </w:r>
    </w:p>
    <w:p w:rsidR="00620A97" w:rsidRPr="00C544B2" w:rsidRDefault="00620A97" w:rsidP="00AE6A8F">
      <w:pPr>
        <w:shd w:val="clear" w:color="auto" w:fill="FFFFFF"/>
        <w:spacing w:after="0" w:line="240" w:lineRule="auto"/>
        <w:rPr>
          <w:rFonts w:eastAsia="Times New Roman" w:cs="Times New Roman"/>
          <w:color w:val="444444"/>
          <w:sz w:val="26"/>
          <w:szCs w:val="26"/>
          <w:lang w:eastAsia="ru-RU"/>
        </w:rPr>
      </w:pPr>
    </w:p>
    <w:p w:rsidR="00AE6A8F" w:rsidRPr="00C544B2"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C544B2">
        <w:rPr>
          <w:rFonts w:ascii="Helvetica" w:eastAsia="Times New Roman" w:hAnsi="Helvetica" w:cs="Times New Roman"/>
          <w:color w:val="444444"/>
          <w:sz w:val="26"/>
          <w:szCs w:val="26"/>
          <w:lang w:eastAsia="ru-RU"/>
        </w:rPr>
        <w:t>1) 50% всех звезд составляют звезды-сверхгиганты.</w:t>
      </w:r>
    </w:p>
    <w:p w:rsidR="00AE6A8F" w:rsidRPr="00C544B2"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C544B2">
        <w:rPr>
          <w:rFonts w:ascii="Helvetica" w:eastAsia="Times New Roman" w:hAnsi="Helvetica" w:cs="Times New Roman"/>
          <w:color w:val="444444"/>
          <w:sz w:val="26"/>
          <w:szCs w:val="26"/>
          <w:lang w:eastAsia="ru-RU"/>
        </w:rPr>
        <w:t>2) «Жизненный цикл» звезды спектрального класса</w:t>
      </w:r>
      <w:proofErr w:type="gramStart"/>
      <w:r w:rsidRPr="00C544B2">
        <w:rPr>
          <w:rFonts w:ascii="Helvetica" w:eastAsia="Times New Roman" w:hAnsi="Helvetica" w:cs="Times New Roman"/>
          <w:color w:val="444444"/>
          <w:sz w:val="26"/>
          <w:szCs w:val="26"/>
          <w:lang w:eastAsia="ru-RU"/>
        </w:rPr>
        <w:t xml:space="preserve"> К</w:t>
      </w:r>
      <w:proofErr w:type="gramEnd"/>
      <w:r w:rsidRPr="00C544B2">
        <w:rPr>
          <w:rFonts w:ascii="Helvetica" w:eastAsia="Times New Roman" w:hAnsi="Helvetica" w:cs="Times New Roman"/>
          <w:color w:val="444444"/>
          <w:sz w:val="26"/>
          <w:szCs w:val="26"/>
          <w:lang w:eastAsia="ru-RU"/>
        </w:rPr>
        <w:t xml:space="preserve"> главной последовательности более длительный, чем звезды спектрального класса В главной последовательности.</w:t>
      </w:r>
    </w:p>
    <w:p w:rsidR="00AE6A8F" w:rsidRPr="00C544B2"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C544B2">
        <w:rPr>
          <w:rFonts w:ascii="Helvetica" w:eastAsia="Times New Roman" w:hAnsi="Helvetica" w:cs="Times New Roman"/>
          <w:color w:val="444444"/>
          <w:sz w:val="26"/>
          <w:szCs w:val="26"/>
          <w:lang w:eastAsia="ru-RU"/>
        </w:rPr>
        <w:lastRenderedPageBreak/>
        <w:t>3) С увеличением массы светимость звезд растет.</w:t>
      </w:r>
    </w:p>
    <w:p w:rsidR="00AE6A8F" w:rsidRPr="00C544B2"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C544B2">
        <w:rPr>
          <w:rFonts w:ascii="Helvetica" w:eastAsia="Times New Roman" w:hAnsi="Helvetica" w:cs="Times New Roman"/>
          <w:color w:val="444444"/>
          <w:sz w:val="26"/>
          <w:szCs w:val="26"/>
          <w:lang w:eastAsia="ru-RU"/>
        </w:rPr>
        <w:t>4) Наиболее редкими звездами являются красные карлики.</w:t>
      </w:r>
    </w:p>
    <w:p w:rsidR="00AE6A8F" w:rsidRPr="00C544B2"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C544B2">
        <w:rPr>
          <w:rFonts w:ascii="Helvetica" w:eastAsia="Times New Roman" w:hAnsi="Helvetica" w:cs="Times New Roman"/>
          <w:color w:val="444444"/>
          <w:sz w:val="26"/>
          <w:szCs w:val="26"/>
          <w:lang w:eastAsia="ru-RU"/>
        </w:rPr>
        <w:t>5) Температура звезд спектрального класса М в 2 раза выше температуры звезд спектрального класса В.</w:t>
      </w:r>
    </w:p>
    <w:p w:rsidR="002968D8" w:rsidRDefault="002968D8" w:rsidP="00AE6A8F"/>
    <w:p w:rsidR="00AE6A8F" w:rsidRDefault="00AE6A8F" w:rsidP="00AE6A8F">
      <w:pPr>
        <w:shd w:val="clear" w:color="auto" w:fill="FFFFFF"/>
        <w:spacing w:after="0" w:line="240" w:lineRule="auto"/>
        <w:rPr>
          <w:rFonts w:eastAsia="Times New Roman" w:cs="Times New Roman"/>
          <w:color w:val="444444"/>
          <w:sz w:val="26"/>
          <w:szCs w:val="26"/>
          <w:lang w:eastAsia="ru-RU"/>
        </w:rPr>
      </w:pPr>
      <w:r w:rsidRPr="00C544B2">
        <w:rPr>
          <w:rFonts w:ascii="Helvetica" w:eastAsia="Times New Roman" w:hAnsi="Helvetica" w:cs="Times New Roman"/>
          <w:b/>
          <w:sz w:val="26"/>
          <w:szCs w:val="26"/>
          <w:lang w:eastAsia="ru-RU"/>
        </w:rPr>
        <w:t>Задача </w:t>
      </w:r>
      <w:r w:rsidRPr="00620A97">
        <w:rPr>
          <w:rFonts w:ascii="Helvetica" w:eastAsia="Times New Roman" w:hAnsi="Helvetica" w:cs="Times New Roman"/>
          <w:b/>
          <w:bCs/>
          <w:sz w:val="26"/>
          <w:lang w:eastAsia="ru-RU"/>
        </w:rPr>
        <w:t>5.</w:t>
      </w:r>
      <w:r w:rsidRPr="00C544B2">
        <w:rPr>
          <w:rFonts w:ascii="Helvetica" w:eastAsia="Times New Roman" w:hAnsi="Helvetica" w:cs="Times New Roman"/>
          <w:color w:val="444444"/>
          <w:sz w:val="26"/>
          <w:szCs w:val="26"/>
          <w:lang w:eastAsia="ru-RU"/>
        </w:rPr>
        <w:t xml:space="preserve"> На рисунке </w:t>
      </w:r>
      <w:proofErr w:type="gramStart"/>
      <w:r w:rsidRPr="00C544B2">
        <w:rPr>
          <w:rFonts w:ascii="Helvetica" w:eastAsia="Times New Roman" w:hAnsi="Helvetica" w:cs="Times New Roman"/>
          <w:color w:val="444444"/>
          <w:sz w:val="26"/>
          <w:szCs w:val="26"/>
          <w:lang w:eastAsia="ru-RU"/>
        </w:rPr>
        <w:t>приведена</w:t>
      </w:r>
      <w:proofErr w:type="gramEnd"/>
      <w:r w:rsidRPr="00C544B2">
        <w:rPr>
          <w:rFonts w:ascii="Helvetica" w:eastAsia="Times New Roman" w:hAnsi="Helvetica" w:cs="Times New Roman"/>
          <w:color w:val="444444"/>
          <w:sz w:val="26"/>
          <w:szCs w:val="26"/>
          <w:lang w:eastAsia="ru-RU"/>
        </w:rPr>
        <w:t xml:space="preserve"> диаграмме </w:t>
      </w:r>
      <w:proofErr w:type="spellStart"/>
      <w:r w:rsidRPr="00C544B2">
        <w:rPr>
          <w:rFonts w:ascii="Helvetica" w:eastAsia="Times New Roman" w:hAnsi="Helvetica" w:cs="Times New Roman"/>
          <w:color w:val="444444"/>
          <w:sz w:val="26"/>
          <w:szCs w:val="26"/>
          <w:lang w:eastAsia="ru-RU"/>
        </w:rPr>
        <w:t>Гершпрунга-Рассела</w:t>
      </w:r>
      <w:proofErr w:type="spellEnd"/>
      <w:r w:rsidRPr="00C544B2">
        <w:rPr>
          <w:rFonts w:ascii="Helvetica" w:eastAsia="Times New Roman" w:hAnsi="Helvetica" w:cs="Times New Roman"/>
          <w:color w:val="444444"/>
          <w:sz w:val="26"/>
          <w:szCs w:val="26"/>
          <w:lang w:eastAsia="ru-RU"/>
        </w:rPr>
        <w:t>. Выберите два верных утверждения из пяти, приведенных ниже, и запишите их номера.</w:t>
      </w:r>
    </w:p>
    <w:p w:rsidR="00620A97" w:rsidRPr="00C544B2" w:rsidRDefault="00620A97" w:rsidP="00AE6A8F">
      <w:pPr>
        <w:shd w:val="clear" w:color="auto" w:fill="FFFFFF"/>
        <w:spacing w:after="0" w:line="240" w:lineRule="auto"/>
        <w:rPr>
          <w:rFonts w:eastAsia="Times New Roman" w:cs="Times New Roman"/>
          <w:color w:val="444444"/>
          <w:sz w:val="26"/>
          <w:szCs w:val="26"/>
          <w:lang w:eastAsia="ru-RU"/>
        </w:rPr>
      </w:pPr>
    </w:p>
    <w:p w:rsidR="00AE6A8F" w:rsidRPr="00C544B2"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C544B2">
        <w:rPr>
          <w:rFonts w:ascii="Helvetica" w:eastAsia="Times New Roman" w:hAnsi="Helvetica" w:cs="Times New Roman"/>
          <w:color w:val="444444"/>
          <w:sz w:val="26"/>
          <w:szCs w:val="26"/>
          <w:lang w:eastAsia="ru-RU"/>
        </w:rPr>
        <w:t>1) Температура звезд спектрального класса М ниже температуры звезд спектрального класса F.</w:t>
      </w:r>
    </w:p>
    <w:p w:rsidR="00AE6A8F" w:rsidRPr="00C544B2"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C544B2">
        <w:rPr>
          <w:rFonts w:ascii="Helvetica" w:eastAsia="Times New Roman" w:hAnsi="Helvetica" w:cs="Times New Roman"/>
          <w:color w:val="444444"/>
          <w:sz w:val="26"/>
          <w:szCs w:val="26"/>
          <w:lang w:eastAsia="ru-RU"/>
        </w:rPr>
        <w:t xml:space="preserve">2) Время пребывания звезды на главной последовательности </w:t>
      </w:r>
      <w:proofErr w:type="gramStart"/>
      <w:r w:rsidRPr="00C544B2">
        <w:rPr>
          <w:rFonts w:ascii="Helvetica" w:eastAsia="Times New Roman" w:hAnsi="Helvetica" w:cs="Times New Roman"/>
          <w:color w:val="444444"/>
          <w:sz w:val="26"/>
          <w:szCs w:val="26"/>
          <w:lang w:eastAsia="ru-RU"/>
        </w:rPr>
        <w:t>на</w:t>
      </w:r>
      <w:proofErr w:type="gramEnd"/>
      <w:r w:rsidRPr="00C544B2">
        <w:rPr>
          <w:rFonts w:ascii="Helvetica" w:eastAsia="Times New Roman" w:hAnsi="Helvetica" w:cs="Times New Roman"/>
          <w:color w:val="444444"/>
          <w:sz w:val="26"/>
          <w:szCs w:val="26"/>
          <w:lang w:eastAsia="ru-RU"/>
        </w:rPr>
        <w:t xml:space="preserve"> зависит от ее массы.</w:t>
      </w:r>
    </w:p>
    <w:p w:rsidR="00AE6A8F" w:rsidRPr="00C544B2"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C544B2">
        <w:rPr>
          <w:rFonts w:ascii="Helvetica" w:eastAsia="Times New Roman" w:hAnsi="Helvetica" w:cs="Times New Roman"/>
          <w:color w:val="444444"/>
          <w:sz w:val="26"/>
          <w:szCs w:val="26"/>
          <w:lang w:eastAsia="ru-RU"/>
        </w:rPr>
        <w:t>3) Наиболее редкими являются звезды главной последовательности.</w:t>
      </w:r>
    </w:p>
    <w:p w:rsidR="00AE6A8F" w:rsidRPr="00C544B2" w:rsidRDefault="00AE6A8F" w:rsidP="00AE6A8F">
      <w:pPr>
        <w:shd w:val="clear" w:color="auto" w:fill="FFFFFF"/>
        <w:spacing w:after="120" w:line="240" w:lineRule="auto"/>
        <w:rPr>
          <w:rFonts w:ascii="Helvetica" w:eastAsia="Times New Roman" w:hAnsi="Helvetica" w:cs="Times New Roman"/>
          <w:color w:val="444444"/>
          <w:sz w:val="26"/>
          <w:szCs w:val="26"/>
          <w:lang w:eastAsia="ru-RU"/>
        </w:rPr>
      </w:pPr>
      <w:r w:rsidRPr="00C544B2">
        <w:rPr>
          <w:rFonts w:ascii="Helvetica" w:eastAsia="Times New Roman" w:hAnsi="Helvetica" w:cs="Times New Roman"/>
          <w:color w:val="444444"/>
          <w:sz w:val="26"/>
          <w:szCs w:val="26"/>
          <w:lang w:eastAsia="ru-RU"/>
        </w:rPr>
        <w:t>4) Ригель относится к звездам – белым карликам, поскольку ее радиус превышает радиус Солнца более</w:t>
      </w:r>
      <w:proofErr w:type="gramStart"/>
      <w:r w:rsidRPr="00C544B2">
        <w:rPr>
          <w:rFonts w:ascii="Helvetica" w:eastAsia="Times New Roman" w:hAnsi="Helvetica" w:cs="Times New Roman"/>
          <w:color w:val="444444"/>
          <w:sz w:val="26"/>
          <w:szCs w:val="26"/>
          <w:lang w:eastAsia="ru-RU"/>
        </w:rPr>
        <w:t>,</w:t>
      </w:r>
      <w:proofErr w:type="gramEnd"/>
      <w:r w:rsidRPr="00C544B2">
        <w:rPr>
          <w:rFonts w:ascii="Helvetica" w:eastAsia="Times New Roman" w:hAnsi="Helvetica" w:cs="Times New Roman"/>
          <w:color w:val="444444"/>
          <w:sz w:val="26"/>
          <w:szCs w:val="26"/>
          <w:lang w:eastAsia="ru-RU"/>
        </w:rPr>
        <w:t xml:space="preserve"> чем в 70 раз.</w:t>
      </w:r>
    </w:p>
    <w:p w:rsidR="00AE6A8F" w:rsidRDefault="00620A97" w:rsidP="00AE6A8F">
      <w:r>
        <w:t xml:space="preserve">  </w:t>
      </w:r>
    </w:p>
    <w:p w:rsidR="00620A97" w:rsidRDefault="00620A97" w:rsidP="00AE6A8F"/>
    <w:p w:rsidR="00620A97" w:rsidRDefault="00620A97" w:rsidP="00AE6A8F">
      <w:r>
        <w:t>В задачах 3,4,5 найдите по два верных утверждения, ответы присылаем мне на почту, набирая как в письме, которое вы отправляете ответы, например</w:t>
      </w:r>
    </w:p>
    <w:p w:rsidR="00620A97" w:rsidRDefault="00620A97" w:rsidP="00AE6A8F">
      <w:r>
        <w:t>Задача 3 – 25</w:t>
      </w:r>
    </w:p>
    <w:p w:rsidR="00620A97" w:rsidRDefault="00620A97" w:rsidP="00AE6A8F">
      <w:r>
        <w:t>Задача 4 – 13…</w:t>
      </w:r>
    </w:p>
    <w:p w:rsidR="00620A97" w:rsidRPr="00AE6A8F" w:rsidRDefault="00620A97" w:rsidP="00AE6A8F">
      <w:r>
        <w:t>Задания такого типа есть в ЕГЭ под №24</w:t>
      </w:r>
    </w:p>
    <w:sectPr w:rsidR="00620A97" w:rsidRPr="00AE6A8F" w:rsidSect="00AE6A8F">
      <w:pgSz w:w="11906" w:h="16838"/>
      <w:pgMar w:top="1134"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2317C"/>
    <w:multiLevelType w:val="multilevel"/>
    <w:tmpl w:val="01CA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C540C9"/>
    <w:multiLevelType w:val="multilevel"/>
    <w:tmpl w:val="48AAF610"/>
    <w:lvl w:ilvl="0">
      <w:start w:val="1"/>
      <w:numFmt w:val="decimal"/>
      <w:lvlText w:val="%1."/>
      <w:lvlJc w:val="left"/>
      <w:pPr>
        <w:tabs>
          <w:tab w:val="num" w:pos="-2580"/>
        </w:tabs>
        <w:ind w:left="-2580" w:hanging="360"/>
      </w:pPr>
    </w:lvl>
    <w:lvl w:ilvl="1" w:tentative="1">
      <w:start w:val="1"/>
      <w:numFmt w:val="decimal"/>
      <w:lvlText w:val="%2."/>
      <w:lvlJc w:val="left"/>
      <w:pPr>
        <w:tabs>
          <w:tab w:val="num" w:pos="-1860"/>
        </w:tabs>
        <w:ind w:left="-1860" w:hanging="360"/>
      </w:pPr>
    </w:lvl>
    <w:lvl w:ilvl="2" w:tentative="1">
      <w:start w:val="1"/>
      <w:numFmt w:val="decimal"/>
      <w:lvlText w:val="%3."/>
      <w:lvlJc w:val="left"/>
      <w:pPr>
        <w:tabs>
          <w:tab w:val="num" w:pos="-1140"/>
        </w:tabs>
        <w:ind w:left="-1140" w:hanging="360"/>
      </w:pPr>
    </w:lvl>
    <w:lvl w:ilvl="3" w:tentative="1">
      <w:start w:val="1"/>
      <w:numFmt w:val="decimal"/>
      <w:lvlText w:val="%4."/>
      <w:lvlJc w:val="left"/>
      <w:pPr>
        <w:tabs>
          <w:tab w:val="num" w:pos="-420"/>
        </w:tabs>
        <w:ind w:left="-420" w:hanging="360"/>
      </w:pPr>
    </w:lvl>
    <w:lvl w:ilvl="4" w:tentative="1">
      <w:start w:val="1"/>
      <w:numFmt w:val="decimal"/>
      <w:lvlText w:val="%5."/>
      <w:lvlJc w:val="left"/>
      <w:pPr>
        <w:tabs>
          <w:tab w:val="num" w:pos="300"/>
        </w:tabs>
        <w:ind w:left="300" w:hanging="360"/>
      </w:pPr>
    </w:lvl>
    <w:lvl w:ilvl="5" w:tentative="1">
      <w:start w:val="1"/>
      <w:numFmt w:val="decimal"/>
      <w:lvlText w:val="%6."/>
      <w:lvlJc w:val="left"/>
      <w:pPr>
        <w:tabs>
          <w:tab w:val="num" w:pos="1020"/>
        </w:tabs>
        <w:ind w:left="1020" w:hanging="360"/>
      </w:pPr>
    </w:lvl>
    <w:lvl w:ilvl="6" w:tentative="1">
      <w:start w:val="1"/>
      <w:numFmt w:val="decimal"/>
      <w:lvlText w:val="%7."/>
      <w:lvlJc w:val="left"/>
      <w:pPr>
        <w:tabs>
          <w:tab w:val="num" w:pos="1740"/>
        </w:tabs>
        <w:ind w:left="1740" w:hanging="360"/>
      </w:pPr>
    </w:lvl>
    <w:lvl w:ilvl="7" w:tentative="1">
      <w:start w:val="1"/>
      <w:numFmt w:val="decimal"/>
      <w:lvlText w:val="%8."/>
      <w:lvlJc w:val="left"/>
      <w:pPr>
        <w:tabs>
          <w:tab w:val="num" w:pos="2460"/>
        </w:tabs>
        <w:ind w:left="2460" w:hanging="360"/>
      </w:pPr>
    </w:lvl>
    <w:lvl w:ilvl="8" w:tentative="1">
      <w:start w:val="1"/>
      <w:numFmt w:val="decimal"/>
      <w:lvlText w:val="%9."/>
      <w:lvlJc w:val="left"/>
      <w:pPr>
        <w:tabs>
          <w:tab w:val="num" w:pos="3180"/>
        </w:tabs>
        <w:ind w:left="3180" w:hanging="360"/>
      </w:pPr>
    </w:lvl>
  </w:abstractNum>
  <w:abstractNum w:abstractNumId="2">
    <w:nsid w:val="69F64CEE"/>
    <w:multiLevelType w:val="multilevel"/>
    <w:tmpl w:val="F8B2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E6A8F"/>
    <w:rsid w:val="002968D8"/>
    <w:rsid w:val="00620A97"/>
    <w:rsid w:val="00AE6A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8D8"/>
  </w:style>
  <w:style w:type="paragraph" w:styleId="1">
    <w:name w:val="heading 1"/>
    <w:basedOn w:val="a"/>
    <w:link w:val="10"/>
    <w:uiPriority w:val="9"/>
    <w:qFormat/>
    <w:rsid w:val="00AE6A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E6A8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6A8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E6A8F"/>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AE6A8F"/>
    <w:rPr>
      <w:color w:val="0000FF"/>
      <w:u w:val="single"/>
    </w:rPr>
  </w:style>
  <w:style w:type="paragraph" w:styleId="a4">
    <w:name w:val="Normal (Web)"/>
    <w:basedOn w:val="a"/>
    <w:uiPriority w:val="99"/>
    <w:semiHidden/>
    <w:unhideWhenUsed/>
    <w:rsid w:val="00AE6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E6A8F"/>
    <w:rPr>
      <w:b/>
      <w:bCs/>
    </w:rPr>
  </w:style>
  <w:style w:type="paragraph" w:customStyle="1" w:styleId="wp-caption-text">
    <w:name w:val="wp-caption-text"/>
    <w:basedOn w:val="a"/>
    <w:rsid w:val="00AE6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AE6A8F"/>
    <w:rPr>
      <w:i/>
      <w:iCs/>
    </w:rPr>
  </w:style>
  <w:style w:type="paragraph" w:styleId="a7">
    <w:name w:val="Balloon Text"/>
    <w:basedOn w:val="a"/>
    <w:link w:val="a8"/>
    <w:uiPriority w:val="99"/>
    <w:semiHidden/>
    <w:unhideWhenUsed/>
    <w:rsid w:val="00AE6A8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E6A8F"/>
    <w:rPr>
      <w:rFonts w:ascii="Tahoma" w:hAnsi="Tahoma" w:cs="Tahoma"/>
      <w:sz w:val="16"/>
      <w:szCs w:val="16"/>
    </w:rPr>
  </w:style>
  <w:style w:type="paragraph" w:customStyle="1" w:styleId="ql-center-displayed-equation">
    <w:name w:val="ql-center-displayed-equation"/>
    <w:basedOn w:val="a"/>
    <w:rsid w:val="00AE6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l-right-eqno">
    <w:name w:val="ql-right-eqno"/>
    <w:basedOn w:val="a0"/>
    <w:rsid w:val="00AE6A8F"/>
  </w:style>
  <w:style w:type="character" w:customStyle="1" w:styleId="ql-left-eqno">
    <w:name w:val="ql-left-eqno"/>
    <w:basedOn w:val="a0"/>
    <w:rsid w:val="00AE6A8F"/>
  </w:style>
</w:styles>
</file>

<file path=word/webSettings.xml><?xml version="1.0" encoding="utf-8"?>
<w:webSettings xmlns:r="http://schemas.openxmlformats.org/officeDocument/2006/relationships" xmlns:w="http://schemas.openxmlformats.org/wordprocessingml/2006/main">
  <w:divs>
    <w:div w:id="265697601">
      <w:bodyDiv w:val="1"/>
      <w:marLeft w:val="0"/>
      <w:marRight w:val="0"/>
      <w:marTop w:val="0"/>
      <w:marBottom w:val="0"/>
      <w:divBdr>
        <w:top w:val="none" w:sz="0" w:space="0" w:color="auto"/>
        <w:left w:val="none" w:sz="0" w:space="0" w:color="auto"/>
        <w:bottom w:val="none" w:sz="0" w:space="0" w:color="auto"/>
        <w:right w:val="none" w:sz="0" w:space="0" w:color="auto"/>
      </w:divBdr>
      <w:divsChild>
        <w:div w:id="1705792442">
          <w:marLeft w:val="0"/>
          <w:marRight w:val="0"/>
          <w:marTop w:val="60"/>
          <w:marBottom w:val="300"/>
          <w:divBdr>
            <w:top w:val="none" w:sz="0" w:space="0" w:color="auto"/>
            <w:left w:val="none" w:sz="0" w:space="0" w:color="auto"/>
            <w:bottom w:val="none" w:sz="0" w:space="0" w:color="auto"/>
            <w:right w:val="none" w:sz="0" w:space="0" w:color="auto"/>
          </w:divBdr>
        </w:div>
        <w:div w:id="878322294">
          <w:marLeft w:val="0"/>
          <w:marRight w:val="0"/>
          <w:marTop w:val="60"/>
          <w:marBottom w:val="300"/>
          <w:divBdr>
            <w:top w:val="none" w:sz="0" w:space="0" w:color="auto"/>
            <w:left w:val="none" w:sz="0" w:space="0" w:color="auto"/>
            <w:bottom w:val="none" w:sz="0" w:space="0" w:color="auto"/>
            <w:right w:val="none" w:sz="0" w:space="0" w:color="auto"/>
          </w:divBdr>
        </w:div>
        <w:div w:id="746420558">
          <w:marLeft w:val="0"/>
          <w:marRight w:val="0"/>
          <w:marTop w:val="60"/>
          <w:marBottom w:val="300"/>
          <w:divBdr>
            <w:top w:val="none" w:sz="0" w:space="0" w:color="auto"/>
            <w:left w:val="none" w:sz="0" w:space="0" w:color="auto"/>
            <w:bottom w:val="none" w:sz="0" w:space="0" w:color="auto"/>
            <w:right w:val="none" w:sz="0" w:space="0" w:color="auto"/>
          </w:divBdr>
        </w:div>
        <w:div w:id="1261371432">
          <w:marLeft w:val="0"/>
          <w:marRight w:val="0"/>
          <w:marTop w:val="60"/>
          <w:marBottom w:val="300"/>
          <w:divBdr>
            <w:top w:val="none" w:sz="0" w:space="0" w:color="auto"/>
            <w:left w:val="none" w:sz="0" w:space="0" w:color="auto"/>
            <w:bottom w:val="none" w:sz="0" w:space="0" w:color="auto"/>
            <w:right w:val="none" w:sz="0" w:space="0" w:color="auto"/>
          </w:divBdr>
        </w:div>
      </w:divsChild>
    </w:div>
    <w:div w:id="1996373768">
      <w:bodyDiv w:val="1"/>
      <w:marLeft w:val="0"/>
      <w:marRight w:val="0"/>
      <w:marTop w:val="0"/>
      <w:marBottom w:val="0"/>
      <w:divBdr>
        <w:top w:val="none" w:sz="0" w:space="0" w:color="auto"/>
        <w:left w:val="none" w:sz="0" w:space="0" w:color="auto"/>
        <w:bottom w:val="none" w:sz="0" w:space="0" w:color="auto"/>
        <w:right w:val="none" w:sz="0" w:space="0" w:color="auto"/>
      </w:divBdr>
      <w:divsChild>
        <w:div w:id="124584880">
          <w:marLeft w:val="0"/>
          <w:marRight w:val="0"/>
          <w:marTop w:val="0"/>
          <w:marBottom w:val="0"/>
          <w:divBdr>
            <w:top w:val="none" w:sz="0" w:space="0" w:color="auto"/>
            <w:left w:val="none" w:sz="0" w:space="0" w:color="auto"/>
            <w:bottom w:val="none" w:sz="0" w:space="0" w:color="auto"/>
            <w:right w:val="none" w:sz="0" w:space="0" w:color="auto"/>
          </w:divBdr>
        </w:div>
        <w:div w:id="1705132290">
          <w:marLeft w:val="0"/>
          <w:marRight w:val="0"/>
          <w:marTop w:val="0"/>
          <w:marBottom w:val="0"/>
          <w:divBdr>
            <w:top w:val="none" w:sz="0" w:space="0" w:color="auto"/>
            <w:left w:val="none" w:sz="0" w:space="0" w:color="auto"/>
            <w:bottom w:val="none" w:sz="0" w:space="0" w:color="auto"/>
            <w:right w:val="none" w:sz="0" w:space="0" w:color="auto"/>
          </w:divBdr>
          <w:divsChild>
            <w:div w:id="1694769301">
              <w:marLeft w:val="0"/>
              <w:marRight w:val="0"/>
              <w:marTop w:val="0"/>
              <w:marBottom w:val="0"/>
              <w:divBdr>
                <w:top w:val="none" w:sz="0" w:space="0" w:color="auto"/>
                <w:left w:val="none" w:sz="0" w:space="0" w:color="auto"/>
                <w:bottom w:val="none" w:sz="0" w:space="0" w:color="auto"/>
                <w:right w:val="none" w:sz="0" w:space="0" w:color="auto"/>
              </w:divBdr>
              <w:divsChild>
                <w:div w:id="512573270">
                  <w:marLeft w:val="0"/>
                  <w:marRight w:val="0"/>
                  <w:marTop w:val="0"/>
                  <w:marBottom w:val="0"/>
                  <w:divBdr>
                    <w:top w:val="none" w:sz="0" w:space="0" w:color="auto"/>
                    <w:left w:val="none" w:sz="0" w:space="0" w:color="auto"/>
                    <w:bottom w:val="none" w:sz="0" w:space="0" w:color="auto"/>
                    <w:right w:val="none" w:sz="0" w:space="0" w:color="auto"/>
                  </w:divBdr>
                  <w:divsChild>
                    <w:div w:id="8521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58050">
              <w:marLeft w:val="0"/>
              <w:marRight w:val="0"/>
              <w:marTop w:val="75"/>
              <w:marBottom w:val="75"/>
              <w:divBdr>
                <w:top w:val="none" w:sz="0" w:space="0" w:color="auto"/>
                <w:left w:val="none" w:sz="0" w:space="0" w:color="auto"/>
                <w:bottom w:val="none" w:sz="0" w:space="0" w:color="auto"/>
                <w:right w:val="none" w:sz="0" w:space="0" w:color="auto"/>
              </w:divBdr>
            </w:div>
            <w:div w:id="1861577885">
              <w:marLeft w:val="0"/>
              <w:marRight w:val="0"/>
              <w:marTop w:val="0"/>
              <w:marBottom w:val="0"/>
              <w:divBdr>
                <w:top w:val="none" w:sz="0" w:space="0" w:color="auto"/>
                <w:left w:val="none" w:sz="0" w:space="0" w:color="auto"/>
                <w:bottom w:val="none" w:sz="0" w:space="0" w:color="auto"/>
                <w:right w:val="none" w:sz="0" w:space="0" w:color="auto"/>
              </w:divBdr>
            </w:div>
            <w:div w:id="2089494522">
              <w:marLeft w:val="90"/>
              <w:marRight w:val="0"/>
              <w:marTop w:val="150"/>
              <w:marBottom w:val="0"/>
              <w:divBdr>
                <w:top w:val="dashed" w:sz="12" w:space="12" w:color="4770B4"/>
                <w:left w:val="dashed" w:sz="12" w:space="4" w:color="4770B4"/>
                <w:bottom w:val="dashed" w:sz="12" w:space="6" w:color="4770B4"/>
                <w:right w:val="dashed" w:sz="12" w:space="4" w:color="4770B4"/>
              </w:divBdr>
            </w:div>
            <w:div w:id="1004358950">
              <w:marLeft w:val="0"/>
              <w:marRight w:val="0"/>
              <w:marTop w:val="75"/>
              <w:marBottom w:val="75"/>
              <w:divBdr>
                <w:top w:val="none" w:sz="0" w:space="0" w:color="auto"/>
                <w:left w:val="none" w:sz="0" w:space="0" w:color="auto"/>
                <w:bottom w:val="none" w:sz="0" w:space="0" w:color="auto"/>
                <w:right w:val="none" w:sz="0" w:space="0" w:color="auto"/>
              </w:divBdr>
            </w:div>
            <w:div w:id="15119161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tarcatalog.ru/vselennaya/rozhdenie-i-etapyi-evolyutsii-zvezd.html"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tarcatalog.ru/images/2019/01/diagramma-g-r-3.jp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starcatalog.ru/images/2019/01/diagramma-g-r-2-1.jpg" TargetMode="External"/><Relationship Id="rId11" Type="http://schemas.openxmlformats.org/officeDocument/2006/relationships/image" Target="media/image2.jpeg"/><Relationship Id="rId5" Type="http://schemas.openxmlformats.org/officeDocument/2006/relationships/hyperlink" Target="https://starcatalog.ru/osnovyi-astronomii/iz-chego-sostoyat-zvezdyi-spektryi-zvezd.html" TargetMode="External"/><Relationship Id="rId15" Type="http://schemas.openxmlformats.org/officeDocument/2006/relationships/image" Target="media/image5.png"/><Relationship Id="rId10" Type="http://schemas.openxmlformats.org/officeDocument/2006/relationships/hyperlink" Target="https://starcatalog.ru/images/2019/01/diagramma-g-r-1.jpg" TargetMode="External"/><Relationship Id="rId4" Type="http://schemas.openxmlformats.org/officeDocument/2006/relationships/webSettings" Target="webSettings.xml"/><Relationship Id="rId9" Type="http://schemas.openxmlformats.org/officeDocument/2006/relationships/hyperlink" Target="https://starcatalog.ru/solnechnaya-sistema/evolyutsiya-solntsa.html"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2779</Words>
  <Characters>15842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2020-04-07T14:58:00Z</dcterms:created>
  <dcterms:modified xsi:type="dcterms:W3CDTF">2020-04-07T15:11:00Z</dcterms:modified>
</cp:coreProperties>
</file>